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09" w:type="dxa"/>
        <w:tblInd w:w="-142" w:type="dxa"/>
        <w:tblLook w:val="01E0" w:firstRow="1" w:lastRow="1" w:firstColumn="1" w:lastColumn="1" w:noHBand="0" w:noVBand="0"/>
      </w:tblPr>
      <w:tblGrid>
        <w:gridCol w:w="3970"/>
        <w:gridCol w:w="7039"/>
      </w:tblGrid>
      <w:tr w:rsidR="00D80E2C" w:rsidRPr="00D80E2C" w14:paraId="3AE7B79F" w14:textId="77777777" w:rsidTr="00964DDD">
        <w:tc>
          <w:tcPr>
            <w:tcW w:w="3970" w:type="dxa"/>
          </w:tcPr>
          <w:p w14:paraId="3FA46762" w14:textId="77777777" w:rsidR="007A272C" w:rsidRPr="00D80E2C" w:rsidRDefault="007A272C" w:rsidP="00964DDD">
            <w:pPr>
              <w:spacing w:after="0" w:line="240" w:lineRule="auto"/>
              <w:jc w:val="center"/>
              <w:rPr>
                <w:rFonts w:ascii="Times New Roman" w:eastAsia="Times New Roman" w:hAnsi="Times New Roman" w:cs="Times New Roman"/>
                <w:b/>
                <w:sz w:val="24"/>
                <w:szCs w:val="24"/>
              </w:rPr>
            </w:pPr>
            <w:r w:rsidRPr="00D80E2C">
              <w:rPr>
                <w:rFonts w:ascii="Times New Roman" w:eastAsia="Times New Roman" w:hAnsi="Times New Roman" w:cs="Times New Roman"/>
                <w:b/>
                <w:sz w:val="24"/>
                <w:szCs w:val="24"/>
              </w:rPr>
              <w:t>TRƯỜNG THPT CHUYÊN</w:t>
            </w:r>
          </w:p>
          <w:p w14:paraId="211EF830" w14:textId="77777777" w:rsidR="007A272C" w:rsidRPr="00D80E2C" w:rsidRDefault="007A272C" w:rsidP="00964DDD">
            <w:pPr>
              <w:spacing w:after="0" w:line="240" w:lineRule="auto"/>
              <w:jc w:val="center"/>
              <w:rPr>
                <w:rFonts w:ascii="Times New Roman" w:eastAsia="Times New Roman" w:hAnsi="Times New Roman" w:cs="Times New Roman"/>
                <w:b/>
                <w:sz w:val="24"/>
                <w:szCs w:val="24"/>
              </w:rPr>
            </w:pPr>
            <w:r w:rsidRPr="00D80E2C">
              <w:rPr>
                <w:rFonts w:ascii="Times New Roman" w:eastAsia="Times New Roman" w:hAnsi="Times New Roman" w:cs="Times New Roman"/>
                <w:b/>
                <w:sz w:val="24"/>
                <w:szCs w:val="24"/>
              </w:rPr>
              <w:t>LÊ HỒNG PHONG</w:t>
            </w:r>
          </w:p>
          <w:p w14:paraId="3C241E42" w14:textId="77777777" w:rsidR="007A272C" w:rsidRPr="00D80E2C" w:rsidRDefault="007A272C" w:rsidP="00964DDD">
            <w:pPr>
              <w:spacing w:after="0" w:line="240" w:lineRule="auto"/>
              <w:jc w:val="both"/>
              <w:rPr>
                <w:rFonts w:ascii="Times New Roman" w:eastAsia="Times New Roman" w:hAnsi="Times New Roman" w:cs="Times New Roman"/>
                <w:b/>
                <w:sz w:val="24"/>
                <w:szCs w:val="24"/>
                <w:u w:val="single"/>
              </w:rPr>
            </w:pPr>
          </w:p>
          <w:p w14:paraId="50A99521" w14:textId="38707056" w:rsidR="007A272C" w:rsidRPr="00D80E2C" w:rsidRDefault="007A272C" w:rsidP="00964DDD">
            <w:pPr>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sz w:val="24"/>
                <w:szCs w:val="24"/>
                <w:u w:val="single"/>
              </w:rPr>
              <w:t xml:space="preserve">ĐỀ THI </w:t>
            </w:r>
            <w:r w:rsidRPr="00D80E2C">
              <w:rPr>
                <w:rFonts w:ascii="Times New Roman" w:eastAsia="Times New Roman" w:hAnsi="Times New Roman" w:cs="Times New Roman"/>
                <w:b/>
                <w:sz w:val="24"/>
                <w:szCs w:val="24"/>
                <w:u w:val="single"/>
                <w:lang w:val="vi-VN"/>
              </w:rPr>
              <w:t>ĐỀ XUẤT</w:t>
            </w:r>
          </w:p>
        </w:tc>
        <w:tc>
          <w:tcPr>
            <w:tcW w:w="7039" w:type="dxa"/>
          </w:tcPr>
          <w:p w14:paraId="14CAF3F3" w14:textId="77777777" w:rsidR="007A272C" w:rsidRPr="00D80E2C" w:rsidRDefault="007A272C" w:rsidP="00964DDD">
            <w:pPr>
              <w:spacing w:after="0" w:line="240" w:lineRule="auto"/>
              <w:jc w:val="center"/>
              <w:rPr>
                <w:rFonts w:ascii="Times New Roman" w:eastAsia="Times New Roman" w:hAnsi="Times New Roman" w:cs="Times New Roman"/>
                <w:b/>
                <w:sz w:val="24"/>
                <w:szCs w:val="24"/>
              </w:rPr>
            </w:pPr>
            <w:r w:rsidRPr="00D80E2C">
              <w:rPr>
                <w:rFonts w:ascii="Times New Roman" w:eastAsia="Times New Roman" w:hAnsi="Times New Roman" w:cs="Times New Roman"/>
                <w:b/>
                <w:sz w:val="24"/>
                <w:szCs w:val="24"/>
              </w:rPr>
              <w:t>KỲ THI CHỌN HỌC SINH GIỎI</w:t>
            </w:r>
          </w:p>
          <w:p w14:paraId="48FD6667" w14:textId="77777777" w:rsidR="007A272C" w:rsidRPr="00D80E2C" w:rsidRDefault="007A272C" w:rsidP="00964DDD">
            <w:pPr>
              <w:spacing w:after="0" w:line="240" w:lineRule="auto"/>
              <w:jc w:val="center"/>
              <w:rPr>
                <w:rFonts w:ascii="Times New Roman" w:eastAsia="Times New Roman" w:hAnsi="Times New Roman" w:cs="Times New Roman"/>
                <w:b/>
                <w:sz w:val="24"/>
                <w:szCs w:val="24"/>
              </w:rPr>
            </w:pPr>
            <w:r w:rsidRPr="00D80E2C">
              <w:rPr>
                <w:rFonts w:ascii="Times New Roman" w:eastAsia="Times New Roman" w:hAnsi="Times New Roman" w:cs="Times New Roman"/>
                <w:b/>
                <w:sz w:val="24"/>
                <w:szCs w:val="24"/>
              </w:rPr>
              <w:t>CÁC TỈNH DUYÊN HẢI VÀ ĐỒNG BẰNG BẮC BỘ</w:t>
            </w:r>
          </w:p>
          <w:p w14:paraId="3C4E4EF1" w14:textId="77777777" w:rsidR="007A272C" w:rsidRPr="00D80E2C" w:rsidRDefault="007A272C" w:rsidP="00964DDD">
            <w:pPr>
              <w:spacing w:after="0" w:line="240" w:lineRule="auto"/>
              <w:jc w:val="center"/>
              <w:rPr>
                <w:rFonts w:ascii="Times New Roman" w:eastAsia="Times New Roman" w:hAnsi="Times New Roman" w:cs="Times New Roman"/>
                <w:b/>
                <w:sz w:val="24"/>
                <w:szCs w:val="24"/>
              </w:rPr>
            </w:pPr>
            <w:r w:rsidRPr="00D80E2C">
              <w:rPr>
                <w:rFonts w:ascii="Times New Roman" w:eastAsia="Times New Roman" w:hAnsi="Times New Roman" w:cs="Times New Roman"/>
                <w:b/>
                <w:sz w:val="24"/>
                <w:szCs w:val="24"/>
              </w:rPr>
              <w:t>NĂM 2023</w:t>
            </w:r>
          </w:p>
          <w:p w14:paraId="23373F01" w14:textId="77777777" w:rsidR="007A272C" w:rsidRPr="00D80E2C" w:rsidRDefault="007A272C" w:rsidP="00964DDD">
            <w:pPr>
              <w:spacing w:after="0" w:line="240" w:lineRule="auto"/>
              <w:jc w:val="center"/>
              <w:rPr>
                <w:rFonts w:ascii="Times New Roman" w:eastAsia="Times New Roman" w:hAnsi="Times New Roman" w:cs="Times New Roman"/>
                <w:sz w:val="24"/>
                <w:szCs w:val="24"/>
              </w:rPr>
            </w:pPr>
            <w:r w:rsidRPr="00D80E2C">
              <w:rPr>
                <w:rFonts w:ascii="Times New Roman" w:eastAsia="Times New Roman" w:hAnsi="Times New Roman" w:cs="Times New Roman"/>
                <w:sz w:val="24"/>
                <w:szCs w:val="24"/>
              </w:rPr>
              <w:t xml:space="preserve">Môn: </w:t>
            </w:r>
            <w:r w:rsidRPr="00D80E2C">
              <w:rPr>
                <w:rFonts w:ascii="Times New Roman" w:eastAsia="Times New Roman" w:hAnsi="Times New Roman" w:cs="Times New Roman"/>
                <w:b/>
                <w:sz w:val="24"/>
                <w:szCs w:val="24"/>
              </w:rPr>
              <w:t>Lịch sử</w:t>
            </w:r>
            <w:r w:rsidRPr="00D80E2C">
              <w:rPr>
                <w:rFonts w:ascii="Times New Roman" w:eastAsia="Times New Roman" w:hAnsi="Times New Roman" w:cs="Times New Roman"/>
                <w:sz w:val="24"/>
                <w:szCs w:val="24"/>
              </w:rPr>
              <w:t xml:space="preserve"> - </w:t>
            </w:r>
            <w:r w:rsidRPr="00D80E2C">
              <w:rPr>
                <w:rFonts w:ascii="Times New Roman" w:eastAsia="Times New Roman" w:hAnsi="Times New Roman" w:cs="Times New Roman"/>
                <w:b/>
                <w:sz w:val="24"/>
                <w:szCs w:val="24"/>
              </w:rPr>
              <w:t>Lớp 11</w:t>
            </w:r>
          </w:p>
          <w:p w14:paraId="1978DFD5" w14:textId="77777777" w:rsidR="007A272C" w:rsidRPr="00D80E2C" w:rsidRDefault="007A272C" w:rsidP="00964DDD">
            <w:pPr>
              <w:spacing w:after="0" w:line="240" w:lineRule="auto"/>
              <w:jc w:val="center"/>
              <w:rPr>
                <w:rFonts w:ascii="Times New Roman" w:eastAsia="Times New Roman" w:hAnsi="Times New Roman" w:cs="Times New Roman"/>
                <w:b/>
                <w:sz w:val="24"/>
                <w:szCs w:val="24"/>
              </w:rPr>
            </w:pPr>
            <w:r w:rsidRPr="00D80E2C">
              <w:rPr>
                <w:rFonts w:ascii="Times New Roman" w:eastAsia="Times New Roman" w:hAnsi="Times New Roman" w:cs="Times New Roman"/>
                <w:sz w:val="24"/>
                <w:szCs w:val="24"/>
              </w:rPr>
              <w:t xml:space="preserve">Thời gian làm bài: </w:t>
            </w:r>
            <w:r w:rsidRPr="00D80E2C">
              <w:rPr>
                <w:rFonts w:ascii="Times New Roman" w:eastAsia="Times New Roman" w:hAnsi="Times New Roman" w:cs="Times New Roman"/>
                <w:b/>
                <w:sz w:val="24"/>
                <w:szCs w:val="24"/>
              </w:rPr>
              <w:t>180 phút</w:t>
            </w:r>
          </w:p>
          <w:p w14:paraId="4D2FB962" w14:textId="77777777" w:rsidR="007A272C" w:rsidRPr="00D80E2C" w:rsidRDefault="007A272C" w:rsidP="00964DDD">
            <w:pPr>
              <w:spacing w:after="0" w:line="240" w:lineRule="auto"/>
              <w:jc w:val="center"/>
              <w:rPr>
                <w:rFonts w:ascii="Times New Roman" w:eastAsia="Times New Roman" w:hAnsi="Times New Roman" w:cs="Times New Roman"/>
                <w:sz w:val="24"/>
                <w:szCs w:val="24"/>
              </w:rPr>
            </w:pPr>
            <w:r w:rsidRPr="00D80E2C">
              <w:rPr>
                <w:rFonts w:ascii="Times New Roman" w:eastAsia="Times New Roman" w:hAnsi="Times New Roman" w:cs="Times New Roman"/>
                <w:sz w:val="24"/>
                <w:szCs w:val="24"/>
              </w:rPr>
              <w:t>(Đề thi có 01 trang, gồm 07 câu)</w:t>
            </w:r>
          </w:p>
        </w:tc>
      </w:tr>
    </w:tbl>
    <w:p w14:paraId="667C327D" w14:textId="77777777" w:rsidR="007A272C" w:rsidRPr="00D80E2C" w:rsidRDefault="007A272C" w:rsidP="007A272C">
      <w:pPr>
        <w:spacing w:after="0" w:line="240" w:lineRule="auto"/>
        <w:rPr>
          <w:rFonts w:ascii="Times New Roman" w:hAnsi="Times New Roman" w:cs="Times New Roman"/>
          <w:sz w:val="24"/>
          <w:szCs w:val="24"/>
        </w:rPr>
      </w:pPr>
    </w:p>
    <w:p w14:paraId="45A9DC8C" w14:textId="77777777" w:rsidR="007A272C" w:rsidRPr="00D80E2C" w:rsidRDefault="007A272C" w:rsidP="007A272C">
      <w:pPr>
        <w:spacing w:after="0" w:line="360" w:lineRule="auto"/>
        <w:ind w:firstLine="720"/>
        <w:rPr>
          <w:rFonts w:ascii="Times New Roman" w:hAnsi="Times New Roman" w:cs="Times New Roman"/>
          <w:b/>
          <w:bCs/>
          <w:sz w:val="24"/>
          <w:szCs w:val="24"/>
        </w:rPr>
      </w:pPr>
      <w:r w:rsidRPr="00D80E2C">
        <w:rPr>
          <w:rFonts w:ascii="Times New Roman" w:hAnsi="Times New Roman" w:cs="Times New Roman"/>
          <w:b/>
          <w:bCs/>
          <w:sz w:val="24"/>
          <w:szCs w:val="24"/>
        </w:rPr>
        <w:t xml:space="preserve">Câu 1. </w:t>
      </w:r>
      <w:bookmarkStart w:id="0" w:name="_Hlk133059946"/>
      <w:r w:rsidRPr="00D80E2C">
        <w:rPr>
          <w:rFonts w:ascii="Times New Roman" w:hAnsi="Times New Roman" w:cs="Times New Roman"/>
          <w:b/>
          <w:bCs/>
          <w:sz w:val="24"/>
          <w:szCs w:val="24"/>
        </w:rPr>
        <w:t>(2.5 điểm)</w:t>
      </w:r>
    </w:p>
    <w:bookmarkEnd w:id="0"/>
    <w:p w14:paraId="53B962BC" w14:textId="77777777" w:rsidR="007A260A" w:rsidRPr="00D80E2C" w:rsidRDefault="007A260A" w:rsidP="007A272C">
      <w:pPr>
        <w:spacing w:after="0" w:line="360" w:lineRule="auto"/>
        <w:ind w:firstLine="720"/>
        <w:rPr>
          <w:rFonts w:ascii="Times New Roman" w:hAnsi="Times New Roman" w:cs="Times New Roman"/>
          <w:sz w:val="24"/>
          <w:szCs w:val="24"/>
        </w:rPr>
      </w:pPr>
      <w:r w:rsidRPr="00D80E2C">
        <w:rPr>
          <w:rFonts w:ascii="Times New Roman" w:hAnsi="Times New Roman" w:cs="Times New Roman"/>
          <w:sz w:val="24"/>
          <w:szCs w:val="24"/>
        </w:rPr>
        <w:t>Phân tích sự chuyển biến về cơ cấu ngành kinh tế ở Việt Nam dưới tác động cuộc khai thác thuộc địa lần thứ hai của thực dân Pháp so với kinh tế Việt Nam cuối thế kỉ XIX. Vì sao vốn đầu tư của thực dân Pháp trong thời gian này lại tăng cao?</w:t>
      </w:r>
    </w:p>
    <w:p w14:paraId="3899B160" w14:textId="14CDDC7F" w:rsidR="007A272C" w:rsidRPr="00D80E2C" w:rsidRDefault="007A272C" w:rsidP="007A272C">
      <w:pPr>
        <w:spacing w:after="0" w:line="360" w:lineRule="auto"/>
        <w:ind w:firstLine="720"/>
        <w:rPr>
          <w:rFonts w:ascii="Times New Roman" w:hAnsi="Times New Roman" w:cs="Times New Roman"/>
          <w:b/>
          <w:bCs/>
          <w:sz w:val="24"/>
          <w:szCs w:val="24"/>
        </w:rPr>
      </w:pPr>
      <w:r w:rsidRPr="00D80E2C">
        <w:rPr>
          <w:rFonts w:ascii="Times New Roman" w:hAnsi="Times New Roman" w:cs="Times New Roman"/>
          <w:b/>
          <w:bCs/>
          <w:sz w:val="24"/>
          <w:szCs w:val="24"/>
        </w:rPr>
        <w:t>Câu 2. (</w:t>
      </w:r>
      <w:r w:rsidR="00AD4B8D" w:rsidRPr="00D80E2C">
        <w:rPr>
          <w:rFonts w:ascii="Times New Roman" w:hAnsi="Times New Roman" w:cs="Times New Roman"/>
          <w:b/>
          <w:bCs/>
          <w:sz w:val="24"/>
          <w:szCs w:val="24"/>
          <w:lang w:val="vi-VN"/>
        </w:rPr>
        <w:t>3.0</w:t>
      </w:r>
      <w:r w:rsidRPr="00D80E2C">
        <w:rPr>
          <w:rFonts w:ascii="Times New Roman" w:hAnsi="Times New Roman" w:cs="Times New Roman"/>
          <w:b/>
          <w:bCs/>
          <w:sz w:val="24"/>
          <w:szCs w:val="24"/>
        </w:rPr>
        <w:t xml:space="preserve"> điểm)</w:t>
      </w:r>
    </w:p>
    <w:p w14:paraId="7B367721" w14:textId="42982A47" w:rsidR="007A272C" w:rsidRPr="00D80E2C" w:rsidRDefault="00AD4B8D" w:rsidP="007A272C">
      <w:pPr>
        <w:spacing w:after="0" w:line="360" w:lineRule="auto"/>
        <w:ind w:firstLine="720"/>
        <w:rPr>
          <w:rFonts w:ascii="Times New Roman" w:hAnsi="Times New Roman" w:cs="Times New Roman"/>
          <w:sz w:val="24"/>
          <w:szCs w:val="24"/>
        </w:rPr>
      </w:pPr>
      <w:r w:rsidRPr="00D80E2C">
        <w:rPr>
          <w:rFonts w:ascii="Times New Roman" w:hAnsi="Times New Roman" w:cs="Times New Roman"/>
          <w:sz w:val="24"/>
          <w:szCs w:val="24"/>
        </w:rPr>
        <w:t>Khái quát các phong trào đấu tranh của tư sản dân tộc Việt Nam (1919 - 1930). Vì sao giai cấp tư sản Việt Nam không thể lãnh đạo cách mạng đi đến thắng lợi</w:t>
      </w:r>
      <w:r w:rsidR="007A272C" w:rsidRPr="00D80E2C">
        <w:rPr>
          <w:rFonts w:ascii="Times New Roman" w:hAnsi="Times New Roman" w:cs="Times New Roman"/>
          <w:sz w:val="24"/>
          <w:szCs w:val="24"/>
        </w:rPr>
        <w:t>?</w:t>
      </w:r>
    </w:p>
    <w:p w14:paraId="73852339" w14:textId="77777777" w:rsidR="007A272C" w:rsidRPr="00D80E2C" w:rsidRDefault="007A272C" w:rsidP="007A272C">
      <w:pPr>
        <w:spacing w:after="0" w:line="360" w:lineRule="auto"/>
        <w:ind w:firstLine="720"/>
        <w:rPr>
          <w:rFonts w:ascii="Times New Roman" w:eastAsia="Times New Roman" w:hAnsi="Times New Roman" w:cs="Times New Roman"/>
          <w:b/>
          <w:bCs/>
          <w:sz w:val="24"/>
          <w:szCs w:val="24"/>
        </w:rPr>
      </w:pPr>
      <w:r w:rsidRPr="00D80E2C">
        <w:rPr>
          <w:rFonts w:ascii="Times New Roman" w:eastAsia="Times New Roman" w:hAnsi="Times New Roman" w:cs="Times New Roman"/>
          <w:b/>
          <w:bCs/>
          <w:sz w:val="24"/>
          <w:szCs w:val="24"/>
        </w:rPr>
        <w:t>Câu 3. (3.0 điểm)</w:t>
      </w:r>
    </w:p>
    <w:p w14:paraId="55A533D2" w14:textId="76C96FF8" w:rsidR="007A272C" w:rsidRPr="00D80E2C" w:rsidRDefault="004C09F8" w:rsidP="007A272C">
      <w:pPr>
        <w:spacing w:after="0" w:line="360" w:lineRule="auto"/>
        <w:ind w:firstLine="720"/>
        <w:rPr>
          <w:rFonts w:ascii="Times New Roman" w:eastAsia="Times New Roman" w:hAnsi="Times New Roman" w:cs="Times New Roman"/>
          <w:sz w:val="24"/>
          <w:szCs w:val="24"/>
        </w:rPr>
      </w:pPr>
      <w:r w:rsidRPr="00D80E2C">
        <w:rPr>
          <w:rFonts w:ascii="Times New Roman" w:eastAsia="Times New Roman" w:hAnsi="Times New Roman" w:cs="Times New Roman"/>
          <w:sz w:val="24"/>
          <w:szCs w:val="24"/>
        </w:rPr>
        <w:t>Vì sao năm 1911 Nguyễn Tất Thành ra đi tìm đường cứu nước? Phân tích sự sáng tạo của Nguyễn Tất Thành trong hành trình tìm đường cứu nước đầu thế kỷ XX</w:t>
      </w:r>
      <w:r w:rsidR="007A272C" w:rsidRPr="00D80E2C">
        <w:rPr>
          <w:rFonts w:ascii="Times New Roman" w:eastAsia="Times New Roman" w:hAnsi="Times New Roman" w:cs="Times New Roman"/>
          <w:sz w:val="24"/>
          <w:szCs w:val="24"/>
        </w:rPr>
        <w:t>.</w:t>
      </w:r>
    </w:p>
    <w:p w14:paraId="3DC1F1B4" w14:textId="77777777" w:rsidR="007A272C" w:rsidRPr="00D80E2C" w:rsidRDefault="007A272C" w:rsidP="007A272C">
      <w:pPr>
        <w:shd w:val="clear" w:color="auto" w:fill="FFFFFF"/>
        <w:spacing w:after="0" w:line="360" w:lineRule="auto"/>
        <w:ind w:firstLine="720"/>
        <w:jc w:val="both"/>
        <w:rPr>
          <w:rFonts w:ascii="Times New Roman" w:eastAsia="Times New Roman" w:hAnsi="Times New Roman" w:cs="Times New Roman"/>
          <w:b/>
          <w:bCs/>
          <w:sz w:val="24"/>
          <w:szCs w:val="24"/>
        </w:rPr>
      </w:pPr>
      <w:r w:rsidRPr="00D80E2C">
        <w:rPr>
          <w:rFonts w:ascii="Times New Roman" w:eastAsia="Times New Roman" w:hAnsi="Times New Roman" w:cs="Times New Roman"/>
          <w:b/>
          <w:bCs/>
          <w:sz w:val="24"/>
          <w:szCs w:val="24"/>
        </w:rPr>
        <w:t>Câu 4. (3 điểm)</w:t>
      </w:r>
    </w:p>
    <w:p w14:paraId="54626E3E" w14:textId="13482D94" w:rsidR="007A272C" w:rsidRPr="00D80E2C" w:rsidRDefault="007A25CA" w:rsidP="007A272C">
      <w:pPr>
        <w:spacing w:after="0" w:line="360" w:lineRule="auto"/>
        <w:ind w:firstLine="720"/>
        <w:rPr>
          <w:rFonts w:ascii="Times New Roman" w:eastAsia="Times New Roman" w:hAnsi="Times New Roman" w:cs="Times New Roman"/>
          <w:sz w:val="24"/>
          <w:szCs w:val="24"/>
        </w:rPr>
      </w:pPr>
      <w:r w:rsidRPr="00D80E2C">
        <w:rPr>
          <w:rFonts w:ascii="Times New Roman" w:eastAsia="Times New Roman" w:hAnsi="Times New Roman" w:cs="Times New Roman"/>
          <w:sz w:val="24"/>
          <w:szCs w:val="24"/>
        </w:rPr>
        <w:t>Vấn đề th</w:t>
      </w:r>
      <w:r w:rsidR="00CB5F04" w:rsidRPr="00D80E2C">
        <w:rPr>
          <w:rFonts w:ascii="Times New Roman" w:eastAsia="Times New Roman" w:hAnsi="Times New Roman" w:cs="Times New Roman"/>
          <w:sz w:val="24"/>
          <w:szCs w:val="24"/>
          <w:lang w:val="vi-VN"/>
        </w:rPr>
        <w:t>ờ</w:t>
      </w:r>
      <w:r w:rsidRPr="00D80E2C">
        <w:rPr>
          <w:rFonts w:ascii="Times New Roman" w:eastAsia="Times New Roman" w:hAnsi="Times New Roman" w:cs="Times New Roman"/>
          <w:sz w:val="24"/>
          <w:szCs w:val="24"/>
        </w:rPr>
        <w:t>i cơ đã được Đảng Cộng sản Đông Dương và Hồ Chí Minh giải quyết như thế nào trong khoảng thời gian từ 9/3/1945 đến 2/9/1945? Từ thực tiễn đó hãy phát biểu ý kiến về sự cần thiết phải “chớp thời cơ” của Việt Nam trong th</w:t>
      </w:r>
      <w:r w:rsidR="00CB5F04" w:rsidRPr="00D80E2C">
        <w:rPr>
          <w:rFonts w:ascii="Times New Roman" w:eastAsia="Times New Roman" w:hAnsi="Times New Roman" w:cs="Times New Roman"/>
          <w:sz w:val="24"/>
          <w:szCs w:val="24"/>
          <w:lang w:val="vi-VN"/>
        </w:rPr>
        <w:t>ờ</w:t>
      </w:r>
      <w:r w:rsidRPr="00D80E2C">
        <w:rPr>
          <w:rFonts w:ascii="Times New Roman" w:eastAsia="Times New Roman" w:hAnsi="Times New Roman" w:cs="Times New Roman"/>
          <w:sz w:val="24"/>
          <w:szCs w:val="24"/>
        </w:rPr>
        <w:t>i đại cách mạng công nghiệp 4.0</w:t>
      </w:r>
      <w:r w:rsidR="007A272C" w:rsidRPr="00D80E2C">
        <w:rPr>
          <w:rFonts w:ascii="Times New Roman" w:eastAsia="Times New Roman" w:hAnsi="Times New Roman" w:cs="Times New Roman"/>
          <w:sz w:val="24"/>
          <w:szCs w:val="24"/>
        </w:rPr>
        <w:t>.</w:t>
      </w:r>
    </w:p>
    <w:p w14:paraId="5F2C10EB" w14:textId="77777777" w:rsidR="007A272C" w:rsidRPr="00D80E2C" w:rsidRDefault="007A272C" w:rsidP="007A272C">
      <w:pPr>
        <w:spacing w:after="0" w:line="360" w:lineRule="auto"/>
        <w:ind w:firstLine="720"/>
        <w:rPr>
          <w:rFonts w:ascii="Times New Roman" w:hAnsi="Times New Roman" w:cs="Times New Roman"/>
          <w:b/>
          <w:bCs/>
          <w:sz w:val="24"/>
          <w:szCs w:val="24"/>
        </w:rPr>
      </w:pPr>
      <w:r w:rsidRPr="00D80E2C">
        <w:rPr>
          <w:rFonts w:ascii="Times New Roman" w:hAnsi="Times New Roman" w:cs="Times New Roman"/>
          <w:b/>
          <w:bCs/>
          <w:sz w:val="24"/>
          <w:szCs w:val="24"/>
        </w:rPr>
        <w:t>Câu 5. (3 điểm)</w:t>
      </w:r>
    </w:p>
    <w:p w14:paraId="389203C1" w14:textId="3B57F196" w:rsidR="007A272C" w:rsidRPr="00D80E2C" w:rsidRDefault="007A272C" w:rsidP="007A272C">
      <w:pPr>
        <w:spacing w:after="0" w:line="360" w:lineRule="auto"/>
        <w:rPr>
          <w:rFonts w:ascii="Times New Roman" w:hAnsi="Times New Roman" w:cs="Times New Roman"/>
          <w:sz w:val="24"/>
          <w:szCs w:val="24"/>
        </w:rPr>
      </w:pPr>
      <w:r w:rsidRPr="00D80E2C">
        <w:rPr>
          <w:rFonts w:ascii="Times New Roman" w:hAnsi="Times New Roman" w:cs="Times New Roman"/>
          <w:b/>
          <w:bCs/>
          <w:sz w:val="24"/>
          <w:szCs w:val="24"/>
        </w:rPr>
        <w:t xml:space="preserve"> </w:t>
      </w:r>
      <w:r w:rsidRPr="00D80E2C">
        <w:rPr>
          <w:rFonts w:ascii="Times New Roman" w:hAnsi="Times New Roman" w:cs="Times New Roman"/>
          <w:b/>
          <w:bCs/>
          <w:sz w:val="24"/>
          <w:szCs w:val="24"/>
        </w:rPr>
        <w:tab/>
      </w:r>
      <w:r w:rsidR="00E37A81" w:rsidRPr="00D80E2C">
        <w:rPr>
          <w:rFonts w:ascii="Times New Roman" w:hAnsi="Times New Roman" w:cs="Times New Roman"/>
          <w:sz w:val="24"/>
          <w:szCs w:val="24"/>
        </w:rPr>
        <w:t>Phát biểu ý kiến về nhận định: Trong hơn một năm kể từ ngày cách mạng tháng Tám thành công, Đảng và Chính phủ nước Việt Nam Dân chủ Cộng hòa đã tiến hành một cuộc đấu tranh tự lực, tự cường, mềm dẻo về sách lược nhưng cứng rắn về nguyên tắc trong cuộc đấu tranh chống kẻ thù đế quốc nhằm bảo vệ chính quyền cách mạng</w:t>
      </w:r>
      <w:r w:rsidRPr="00D80E2C">
        <w:rPr>
          <w:rFonts w:ascii="Times New Roman" w:hAnsi="Times New Roman" w:cs="Times New Roman"/>
          <w:sz w:val="24"/>
          <w:szCs w:val="24"/>
        </w:rPr>
        <w:t xml:space="preserve">. </w:t>
      </w:r>
    </w:p>
    <w:p w14:paraId="54A6CAAB" w14:textId="77777777" w:rsidR="007A272C" w:rsidRPr="00D80E2C" w:rsidRDefault="007A272C" w:rsidP="007A272C">
      <w:pPr>
        <w:shd w:val="clear" w:color="auto" w:fill="FFFFFF"/>
        <w:spacing w:after="0" w:line="360" w:lineRule="auto"/>
        <w:ind w:firstLine="720"/>
        <w:jc w:val="both"/>
        <w:rPr>
          <w:rFonts w:ascii="Times New Roman" w:eastAsia="Times New Roman" w:hAnsi="Times New Roman" w:cs="Times New Roman"/>
          <w:b/>
          <w:bCs/>
          <w:sz w:val="24"/>
          <w:szCs w:val="24"/>
        </w:rPr>
      </w:pPr>
      <w:r w:rsidRPr="00D80E2C">
        <w:rPr>
          <w:rFonts w:ascii="Times New Roman" w:eastAsia="Times New Roman" w:hAnsi="Times New Roman" w:cs="Times New Roman"/>
          <w:b/>
          <w:bCs/>
          <w:sz w:val="24"/>
          <w:szCs w:val="24"/>
        </w:rPr>
        <w:t>Câu 6. (3 điểm)</w:t>
      </w:r>
    </w:p>
    <w:p w14:paraId="1DB9EDDF" w14:textId="77777777" w:rsidR="007A272C" w:rsidRPr="00D80E2C" w:rsidRDefault="007A272C" w:rsidP="007A272C">
      <w:pPr>
        <w:shd w:val="clear" w:color="auto" w:fill="FFFFFF"/>
        <w:spacing w:after="0" w:line="360" w:lineRule="auto"/>
        <w:ind w:firstLine="720"/>
        <w:jc w:val="both"/>
        <w:rPr>
          <w:rFonts w:ascii="Times New Roman" w:eastAsia="Times New Roman" w:hAnsi="Times New Roman" w:cs="Times New Roman"/>
          <w:sz w:val="24"/>
          <w:szCs w:val="24"/>
        </w:rPr>
      </w:pPr>
      <w:r w:rsidRPr="00D80E2C">
        <w:rPr>
          <w:rFonts w:ascii="Times New Roman" w:eastAsia="Times New Roman" w:hAnsi="Times New Roman" w:cs="Times New Roman"/>
          <w:sz w:val="24"/>
          <w:szCs w:val="24"/>
        </w:rPr>
        <w:t>Vì sao bước sang những năm 90 của thế kỉ XX, quá trình kết nạp thành viên của Hiệp hội các quốc gia Đông Nam Á (ASEAN) được xúc tiến mạnh mẽ? Phát biểu suy nghĩ của anh/chị về sự kiện Việt Nam gia nhập ASEAN năm 1995.</w:t>
      </w:r>
    </w:p>
    <w:p w14:paraId="00E73F22" w14:textId="0934FCA3" w:rsidR="007A272C" w:rsidRPr="00D80E2C" w:rsidRDefault="007A272C" w:rsidP="007A272C">
      <w:pPr>
        <w:shd w:val="clear" w:color="auto" w:fill="FFFFFF"/>
        <w:spacing w:after="0" w:line="360" w:lineRule="auto"/>
        <w:ind w:firstLine="720"/>
        <w:jc w:val="both"/>
        <w:rPr>
          <w:rFonts w:ascii="Times New Roman" w:eastAsia="Times New Roman" w:hAnsi="Times New Roman" w:cs="Times New Roman"/>
          <w:b/>
          <w:bCs/>
          <w:sz w:val="24"/>
          <w:szCs w:val="24"/>
        </w:rPr>
      </w:pPr>
      <w:r w:rsidRPr="00D80E2C">
        <w:rPr>
          <w:rFonts w:ascii="Times New Roman" w:eastAsia="Times New Roman" w:hAnsi="Times New Roman" w:cs="Times New Roman"/>
          <w:b/>
          <w:bCs/>
          <w:sz w:val="24"/>
          <w:szCs w:val="24"/>
        </w:rPr>
        <w:t>Câu 7. (</w:t>
      </w:r>
      <w:r w:rsidR="003F6112" w:rsidRPr="00D80E2C">
        <w:rPr>
          <w:rFonts w:ascii="Times New Roman" w:eastAsia="Times New Roman" w:hAnsi="Times New Roman" w:cs="Times New Roman"/>
          <w:b/>
          <w:bCs/>
          <w:sz w:val="24"/>
          <w:szCs w:val="24"/>
          <w:lang w:val="vi-VN"/>
        </w:rPr>
        <w:t>2.5</w:t>
      </w:r>
      <w:r w:rsidRPr="00D80E2C">
        <w:rPr>
          <w:rFonts w:ascii="Times New Roman" w:eastAsia="Times New Roman" w:hAnsi="Times New Roman" w:cs="Times New Roman"/>
          <w:b/>
          <w:bCs/>
          <w:sz w:val="24"/>
          <w:szCs w:val="24"/>
        </w:rPr>
        <w:t xml:space="preserve"> điểm)</w:t>
      </w:r>
    </w:p>
    <w:p w14:paraId="06A797DF" w14:textId="3F6BC7E0" w:rsidR="007A272C" w:rsidRPr="00D80E2C" w:rsidRDefault="00E061EC" w:rsidP="007A272C">
      <w:pPr>
        <w:shd w:val="clear" w:color="auto" w:fill="FFFFFF"/>
        <w:spacing w:after="0" w:line="360" w:lineRule="auto"/>
        <w:ind w:firstLine="720"/>
        <w:jc w:val="both"/>
        <w:rPr>
          <w:rFonts w:ascii="Times New Roman" w:eastAsia="Times New Roman" w:hAnsi="Times New Roman" w:cs="Times New Roman"/>
          <w:sz w:val="24"/>
          <w:szCs w:val="24"/>
        </w:rPr>
      </w:pPr>
      <w:r w:rsidRPr="00D80E2C">
        <w:rPr>
          <w:rFonts w:ascii="Times New Roman" w:eastAsia="Times New Roman" w:hAnsi="Times New Roman" w:cs="Times New Roman"/>
          <w:sz w:val="24"/>
          <w:szCs w:val="24"/>
        </w:rPr>
        <w:t xml:space="preserve">Nêu những biểu hiện chủ yếu của xu thế toàn cầu hóa. Tại sao nói toàn cầu hóa được coi là một nguyên nhân khiến chủ nghĩa khủng bố bùng phát? Liên hệ với trách nhiệm bản thân </w:t>
      </w:r>
      <w:r w:rsidR="00134C16">
        <w:rPr>
          <w:rFonts w:ascii="Times New Roman" w:eastAsia="Times New Roman" w:hAnsi="Times New Roman" w:cs="Times New Roman"/>
          <w:sz w:val="24"/>
          <w:szCs w:val="24"/>
          <w:lang w:val="vi-VN"/>
        </w:rPr>
        <w:t>anh/chị</w:t>
      </w:r>
      <w:r w:rsidRPr="00D80E2C">
        <w:rPr>
          <w:rFonts w:ascii="Times New Roman" w:eastAsia="Times New Roman" w:hAnsi="Times New Roman" w:cs="Times New Roman"/>
          <w:sz w:val="24"/>
          <w:szCs w:val="24"/>
        </w:rPr>
        <w:t xml:space="preserve"> khi xảy ra khủng bố ở địa phương mình</w:t>
      </w:r>
      <w:r w:rsidR="007A272C" w:rsidRPr="00D80E2C">
        <w:rPr>
          <w:rFonts w:ascii="Times New Roman" w:eastAsia="Times New Roman" w:hAnsi="Times New Roman" w:cs="Times New Roman"/>
          <w:sz w:val="24"/>
          <w:szCs w:val="24"/>
        </w:rPr>
        <w:t>.</w:t>
      </w:r>
    </w:p>
    <w:p w14:paraId="5E2C7938" w14:textId="77777777" w:rsidR="0065201C" w:rsidRPr="0065201C" w:rsidRDefault="0065201C" w:rsidP="0065201C">
      <w:pPr>
        <w:spacing w:after="0" w:line="312" w:lineRule="auto"/>
        <w:jc w:val="center"/>
        <w:rPr>
          <w:rFonts w:ascii="Times New Roman" w:eastAsia="Calibri" w:hAnsi="Times New Roman" w:cs="Times New Roman"/>
          <w:b/>
          <w:sz w:val="24"/>
          <w:szCs w:val="24"/>
        </w:rPr>
      </w:pPr>
      <w:r w:rsidRPr="0065201C">
        <w:rPr>
          <w:rFonts w:ascii="Times New Roman" w:eastAsia="Calibri" w:hAnsi="Times New Roman" w:cs="Times New Roman"/>
          <w:b/>
          <w:sz w:val="24"/>
          <w:szCs w:val="24"/>
        </w:rPr>
        <w:t>-------------- HẾT --------------</w:t>
      </w:r>
    </w:p>
    <w:p w14:paraId="6B332ED6" w14:textId="77777777" w:rsidR="0065201C" w:rsidRPr="0065201C" w:rsidRDefault="0065201C" w:rsidP="0065201C">
      <w:pPr>
        <w:spacing w:after="0" w:line="312" w:lineRule="auto"/>
        <w:jc w:val="center"/>
        <w:rPr>
          <w:rFonts w:ascii="Times New Roman" w:eastAsia="Calibri" w:hAnsi="Times New Roman" w:cs="Times New Roman"/>
          <w:i/>
          <w:sz w:val="24"/>
          <w:szCs w:val="24"/>
        </w:rPr>
      </w:pPr>
      <w:r w:rsidRPr="0065201C">
        <w:rPr>
          <w:rFonts w:ascii="Times New Roman" w:eastAsia="Calibri" w:hAnsi="Times New Roman" w:cs="Times New Roman"/>
          <w:i/>
          <w:sz w:val="24"/>
          <w:szCs w:val="24"/>
        </w:rPr>
        <w:t>(Thí sinh không được sử dụng tài liệu. Cán bộ coi thi không giải thích gì thêm.)</w:t>
      </w:r>
    </w:p>
    <w:p w14:paraId="6CEE721E" w14:textId="77777777" w:rsidR="0065201C" w:rsidRPr="0065201C" w:rsidRDefault="0065201C" w:rsidP="0065201C">
      <w:pPr>
        <w:tabs>
          <w:tab w:val="left" w:leader="dot" w:pos="6096"/>
          <w:tab w:val="left" w:leader="dot" w:pos="9638"/>
        </w:tabs>
        <w:spacing w:after="0" w:line="312" w:lineRule="auto"/>
        <w:rPr>
          <w:rFonts w:ascii="Times New Roman" w:eastAsia="Calibri" w:hAnsi="Times New Roman" w:cs="Times New Roman"/>
          <w:sz w:val="24"/>
          <w:szCs w:val="24"/>
        </w:rPr>
      </w:pPr>
    </w:p>
    <w:p w14:paraId="106A0920" w14:textId="77777777" w:rsidR="000C2E0B" w:rsidRDefault="000C2E0B" w:rsidP="000C2E0B">
      <w:pPr>
        <w:jc w:val="center"/>
        <w:rPr>
          <w:rFonts w:ascii="Times New Roman" w:hAnsi="Times New Roman" w:cs="Times New Roman"/>
          <w:b/>
          <w:bCs/>
          <w:sz w:val="24"/>
          <w:szCs w:val="24"/>
        </w:rPr>
      </w:pPr>
      <w:r>
        <w:rPr>
          <w:rFonts w:ascii="Times New Roman" w:hAnsi="Times New Roman" w:cs="Times New Roman"/>
          <w:b/>
          <w:bCs/>
          <w:sz w:val="24"/>
          <w:szCs w:val="24"/>
        </w:rPr>
        <w:t>GV ra đề: Trần Đình Huy. SĐT 0948268438</w:t>
      </w:r>
    </w:p>
    <w:p w14:paraId="34F41175" w14:textId="77777777" w:rsidR="007A272C" w:rsidRPr="00D80E2C" w:rsidRDefault="007A272C" w:rsidP="007A272C">
      <w:pPr>
        <w:spacing w:after="0" w:line="240" w:lineRule="auto"/>
        <w:jc w:val="center"/>
        <w:rPr>
          <w:rFonts w:ascii="Times New Roman" w:hAnsi="Times New Roman" w:cs="Times New Roman"/>
          <w:b/>
          <w:bCs/>
          <w:sz w:val="24"/>
          <w:szCs w:val="24"/>
        </w:rPr>
      </w:pPr>
      <w:bookmarkStart w:id="1" w:name="_GoBack"/>
      <w:bookmarkEnd w:id="1"/>
    </w:p>
    <w:p w14:paraId="124E824F" w14:textId="77777777" w:rsidR="007A272C" w:rsidRPr="00D80E2C" w:rsidRDefault="007A272C" w:rsidP="007A272C">
      <w:pPr>
        <w:jc w:val="center"/>
        <w:rPr>
          <w:rFonts w:ascii="Times New Roman" w:hAnsi="Times New Roman" w:cs="Times New Roman"/>
          <w:b/>
          <w:bCs/>
          <w:sz w:val="24"/>
          <w:szCs w:val="24"/>
        </w:rPr>
      </w:pPr>
    </w:p>
    <w:p w14:paraId="5E2C188D" w14:textId="77777777" w:rsidR="002053F5" w:rsidRPr="00D80E2C" w:rsidRDefault="002053F5" w:rsidP="002053F5">
      <w:pPr>
        <w:rPr>
          <w:rFonts w:ascii="Times New Roman" w:hAnsi="Times New Roman" w:cs="Times New Roman"/>
          <w:b/>
          <w:bCs/>
          <w:sz w:val="24"/>
          <w:szCs w:val="24"/>
        </w:rPr>
      </w:pPr>
      <w:r w:rsidRPr="00D80E2C">
        <w:rPr>
          <w:rFonts w:ascii="Times New Roman" w:hAnsi="Times New Roman" w:cs="Times New Roman"/>
          <w:b/>
          <w:bCs/>
          <w:sz w:val="24"/>
          <w:szCs w:val="24"/>
        </w:rPr>
        <w:t>Câu 1. Phân tích sự chuyển biến về cơ cấu ngành kinh tế ở Việt Nam dưới tác động cuộc khai thác thuộc địa lần thứ hai của thực dân Pháp so với kinh tế Việt Nam cuối thế kỉ XIX. Vì sao vốn đầu tư của thực dân Pháp trong thời gian này lại tăng cao?</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080"/>
        <w:gridCol w:w="992"/>
      </w:tblGrid>
      <w:tr w:rsidR="00D80E2C" w:rsidRPr="00D80E2C" w14:paraId="2BB73155" w14:textId="77777777" w:rsidTr="00964DDD">
        <w:tc>
          <w:tcPr>
            <w:tcW w:w="851" w:type="dxa"/>
            <w:vMerge w:val="restart"/>
            <w:shd w:val="clear" w:color="auto" w:fill="auto"/>
          </w:tcPr>
          <w:p w14:paraId="16B76A1C" w14:textId="625FA05F" w:rsidR="00E83ED5" w:rsidRPr="00D80E2C" w:rsidRDefault="00E83ED5" w:rsidP="00964DDD">
            <w:pPr>
              <w:jc w:val="center"/>
              <w:rPr>
                <w:rFonts w:ascii="Times New Roman" w:eastAsia="Arial" w:hAnsi="Times New Roman" w:cs="Times New Roman"/>
                <w:b/>
                <w:sz w:val="24"/>
                <w:szCs w:val="24"/>
              </w:rPr>
            </w:pPr>
            <w:r w:rsidRPr="00D80E2C">
              <w:rPr>
                <w:rFonts w:ascii="Times New Roman" w:eastAsia="Arial" w:hAnsi="Times New Roman" w:cs="Times New Roman"/>
                <w:b/>
                <w:sz w:val="24"/>
                <w:szCs w:val="24"/>
                <w:lang w:val="vi-VN"/>
              </w:rPr>
              <w:t xml:space="preserve">Câu </w:t>
            </w:r>
            <w:r w:rsidRPr="00D80E2C">
              <w:rPr>
                <w:rFonts w:ascii="Times New Roman" w:eastAsia="Arial" w:hAnsi="Times New Roman" w:cs="Times New Roman"/>
                <w:b/>
                <w:sz w:val="24"/>
                <w:szCs w:val="24"/>
              </w:rPr>
              <w:t>1</w:t>
            </w:r>
          </w:p>
          <w:p w14:paraId="5CB6C724" w14:textId="071D3E0D" w:rsidR="00E83ED5" w:rsidRPr="00D80E2C" w:rsidRDefault="00E83ED5" w:rsidP="00964DDD">
            <w:pPr>
              <w:jc w:val="center"/>
              <w:rPr>
                <w:rFonts w:ascii="Times New Roman" w:eastAsia="Arial" w:hAnsi="Times New Roman" w:cs="Times New Roman"/>
                <w:b/>
                <w:sz w:val="24"/>
                <w:szCs w:val="24"/>
              </w:rPr>
            </w:pPr>
          </w:p>
        </w:tc>
        <w:tc>
          <w:tcPr>
            <w:tcW w:w="8080" w:type="dxa"/>
            <w:shd w:val="clear" w:color="auto" w:fill="auto"/>
          </w:tcPr>
          <w:p w14:paraId="6B029BD3"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rPr>
              <w:t>Phân tích</w:t>
            </w:r>
            <w:r w:rsidRPr="00D80E2C">
              <w:rPr>
                <w:rFonts w:ascii="Times New Roman" w:eastAsia="Arial" w:hAnsi="Times New Roman" w:cs="Times New Roman"/>
                <w:b/>
                <w:sz w:val="24"/>
                <w:szCs w:val="24"/>
                <w:lang w:val="vi-VN"/>
              </w:rPr>
              <w:t xml:space="preserve"> sự chuyển biến về cơ cấu ngành kinh tế ở Việt Nam dưới tác động cuộc khai thác thuộc địa lần thứ hai của thực dân Pháp</w:t>
            </w:r>
            <w:r w:rsidRPr="00D80E2C">
              <w:rPr>
                <w:rFonts w:ascii="Times New Roman" w:eastAsia="Arial" w:hAnsi="Times New Roman" w:cs="Times New Roman"/>
                <w:b/>
                <w:sz w:val="24"/>
                <w:szCs w:val="24"/>
              </w:rPr>
              <w:t xml:space="preserve"> so với kinh tế Việt Nam cuối thế kỉ XIX.</w:t>
            </w:r>
            <w:r w:rsidRPr="00D80E2C">
              <w:rPr>
                <w:rFonts w:ascii="Times New Roman" w:eastAsia="Arial" w:hAnsi="Times New Roman" w:cs="Times New Roman"/>
                <w:b/>
                <w:sz w:val="24"/>
                <w:szCs w:val="24"/>
                <w:lang w:val="vi-VN"/>
              </w:rPr>
              <w:t xml:space="preserve"> Vì sao vốn đầu tư của thực dân Pháp trong thời gian này lại tăng cao?</w:t>
            </w:r>
          </w:p>
        </w:tc>
        <w:tc>
          <w:tcPr>
            <w:tcW w:w="992" w:type="dxa"/>
            <w:shd w:val="clear" w:color="auto" w:fill="auto"/>
            <w:vAlign w:val="center"/>
          </w:tcPr>
          <w:p w14:paraId="5E20CF22" w14:textId="77777777" w:rsidR="00E83ED5" w:rsidRPr="00D80E2C" w:rsidRDefault="00E83ED5" w:rsidP="00964DDD">
            <w:pPr>
              <w:jc w:val="center"/>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lang w:val="vi-VN"/>
              </w:rPr>
              <w:t>2,5</w:t>
            </w:r>
          </w:p>
        </w:tc>
      </w:tr>
      <w:tr w:rsidR="00D80E2C" w:rsidRPr="00D80E2C" w14:paraId="0938AC7C" w14:textId="77777777" w:rsidTr="00964DDD">
        <w:tc>
          <w:tcPr>
            <w:tcW w:w="851" w:type="dxa"/>
            <w:vMerge/>
            <w:shd w:val="clear" w:color="auto" w:fill="auto"/>
          </w:tcPr>
          <w:p w14:paraId="2DEC4586" w14:textId="5B1D8656"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5C33EFA2" w14:textId="3135D7AD"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lang w:val="vi-VN"/>
              </w:rPr>
              <w:t xml:space="preserve">a.Phân tích sự chuyển biến về cơ cấu ngành kinh tế ở Việt Nam dưới tác động cuộc khai thác thuộc địa lần thứ hai của thực dân Pháp. </w:t>
            </w:r>
          </w:p>
        </w:tc>
        <w:tc>
          <w:tcPr>
            <w:tcW w:w="992" w:type="dxa"/>
            <w:shd w:val="clear" w:color="auto" w:fill="auto"/>
            <w:vAlign w:val="center"/>
          </w:tcPr>
          <w:p w14:paraId="4F7CFE68" w14:textId="77777777" w:rsidR="00E83ED5" w:rsidRPr="00D80E2C" w:rsidRDefault="00E83ED5" w:rsidP="00964DDD">
            <w:pPr>
              <w:jc w:val="center"/>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lang w:val="vi-VN"/>
              </w:rPr>
              <w:t>1,5</w:t>
            </w:r>
          </w:p>
        </w:tc>
      </w:tr>
      <w:tr w:rsidR="00D80E2C" w:rsidRPr="00D80E2C" w14:paraId="3B6CEB7E" w14:textId="77777777" w:rsidTr="00964DDD">
        <w:tc>
          <w:tcPr>
            <w:tcW w:w="851" w:type="dxa"/>
            <w:vMerge/>
            <w:shd w:val="clear" w:color="auto" w:fill="auto"/>
          </w:tcPr>
          <w:p w14:paraId="5E3DB636" w14:textId="2C3F08AD"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0084130F" w14:textId="77777777" w:rsidR="00E83ED5" w:rsidRPr="00D80E2C" w:rsidRDefault="00E83ED5" w:rsidP="00964DDD">
            <w:pPr>
              <w:spacing w:line="240" w:lineRule="auto"/>
              <w:contextualSpacing/>
              <w:jc w:val="both"/>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Từ một nền kinh tế thuần nông, đã xuất hiện những ngành kinh tế mới như công nghiệp, giao thông vận tải, tài chính – ngân hàng</w:t>
            </w:r>
          </w:p>
        </w:tc>
        <w:tc>
          <w:tcPr>
            <w:tcW w:w="992" w:type="dxa"/>
            <w:shd w:val="clear" w:color="auto" w:fill="auto"/>
            <w:vAlign w:val="center"/>
          </w:tcPr>
          <w:p w14:paraId="65DBC6F7"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5590911C" w14:textId="77777777" w:rsidTr="00964DDD">
        <w:tc>
          <w:tcPr>
            <w:tcW w:w="851" w:type="dxa"/>
            <w:vMerge/>
            <w:shd w:val="clear" w:color="auto" w:fill="auto"/>
          </w:tcPr>
          <w:p w14:paraId="5C930615" w14:textId="65998039"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0F5D2E25"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sz w:val="24"/>
                <w:szCs w:val="24"/>
                <w:lang w:val="vi-VN"/>
              </w:rPr>
              <w:t>Trong nông nghiệp: Pháp đẩy mạnh cướp đoạt ruộng đất, lập nhiều đồn điền trồng cao su, cà fê, lúa…Năm 1927 vốn đầu tư vào nông nghiệp lên tới 400 triệu Frăng, chủ yếu là cho đồn điền Cao Su, vì thế diện tích trồng cao su tăng, nhiều công ty trồng cao su ra đời : Công ty đất đỏ, Mitsơlanh, cây trồng nhiệt đới…</w:t>
            </w:r>
          </w:p>
        </w:tc>
        <w:tc>
          <w:tcPr>
            <w:tcW w:w="992" w:type="dxa"/>
            <w:shd w:val="clear" w:color="auto" w:fill="auto"/>
            <w:vAlign w:val="center"/>
          </w:tcPr>
          <w:p w14:paraId="04C0051B"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73F0BA5A" w14:textId="77777777" w:rsidTr="00964DDD">
        <w:tc>
          <w:tcPr>
            <w:tcW w:w="851" w:type="dxa"/>
            <w:vMerge/>
            <w:shd w:val="clear" w:color="auto" w:fill="auto"/>
          </w:tcPr>
          <w:p w14:paraId="261BB0C5" w14:textId="5460CE53"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0F5947FE" w14:textId="77777777" w:rsidR="00E83ED5" w:rsidRPr="00D80E2C" w:rsidRDefault="00E83ED5" w:rsidP="00964DDD">
            <w:pPr>
              <w:jc w:val="both"/>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Trong công nghiệp: Pháp đẩy mạnh khai thác mỏ (chủ yếu mỏ than), nhiều công ty khai mỏ Than mới được thành lập như Công ty than Hạ Long, Đồng Đăng, Đông Triều…Các cơ sở khai thác Kẽm, Thiếc, sắt đều được bổ sung thêm vốn, nhân công và đẩy mạnh tiến độ. Đồng thời Pháp mở thêm một số cơ sở công nghiệp nhẹ và công nghiệp chế biến không có khả năng cạnh tranh với chính quốc như: Nhà máy rượu Hà Nội, nhà máy diêm Bến Thủy, nhà máy xay xát gạo Chợ lớn…</w:t>
            </w:r>
          </w:p>
        </w:tc>
        <w:tc>
          <w:tcPr>
            <w:tcW w:w="992" w:type="dxa"/>
            <w:shd w:val="clear" w:color="auto" w:fill="auto"/>
          </w:tcPr>
          <w:p w14:paraId="6F2B8741"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38F3E447" w14:textId="77777777" w:rsidTr="00964DDD">
        <w:tc>
          <w:tcPr>
            <w:tcW w:w="851" w:type="dxa"/>
            <w:vMerge/>
            <w:shd w:val="clear" w:color="auto" w:fill="auto"/>
          </w:tcPr>
          <w:p w14:paraId="752A04B4" w14:textId="342145BA"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680370E3"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sz w:val="24"/>
                <w:szCs w:val="24"/>
                <w:lang w:val="vi-VN"/>
              </w:rPr>
              <w:t>Thương nghiệp có bước phát triển mới: Ngoại thương có phát triển hơn trước, quan hệ buôn bán nội địa cũng được đẩy mạnh. Song Pháp độc chiếm thị trường Đông Dương, nắm độc quyền xuất nhập khẩu, đánh thuế nặng hàng ngoại nhập, nhập nhiều hàng Pháp vào thị trường Đông Dương. Trước chiến tranh, hàng hóa Pháp nhập vào Đông Dương chỉ chiếm 37%, đến năm 1929 hàng Pháp chiếm khoảng 63% tổng số hàng nhập.</w:t>
            </w:r>
          </w:p>
        </w:tc>
        <w:tc>
          <w:tcPr>
            <w:tcW w:w="992" w:type="dxa"/>
            <w:shd w:val="clear" w:color="auto" w:fill="auto"/>
          </w:tcPr>
          <w:p w14:paraId="670EAC46"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1D2385CB" w14:textId="77777777" w:rsidTr="00964DDD">
        <w:tc>
          <w:tcPr>
            <w:tcW w:w="851" w:type="dxa"/>
            <w:vMerge/>
            <w:shd w:val="clear" w:color="auto" w:fill="auto"/>
          </w:tcPr>
          <w:p w14:paraId="7F895261" w14:textId="0B9FD9C6"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522A443B" w14:textId="77777777" w:rsidR="00E83ED5" w:rsidRPr="00D80E2C" w:rsidRDefault="00E83ED5" w:rsidP="00964DDD">
            <w:pPr>
              <w:spacing w:line="240" w:lineRule="auto"/>
              <w:contextualSpacing/>
              <w:jc w:val="both"/>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Tài chính – ngân hàng: Ngân hàng Đông Dương nắm quyền chỉ huy nền kinh tế Đông Dương. Năm 1930 ngân sách Đông Dương tăng 3 lần so với năm 1912</w:t>
            </w:r>
          </w:p>
        </w:tc>
        <w:tc>
          <w:tcPr>
            <w:tcW w:w="992" w:type="dxa"/>
            <w:shd w:val="clear" w:color="auto" w:fill="auto"/>
          </w:tcPr>
          <w:p w14:paraId="3A8861FA"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62019EED" w14:textId="77777777" w:rsidTr="00964DDD">
        <w:tc>
          <w:tcPr>
            <w:tcW w:w="851" w:type="dxa"/>
            <w:vMerge/>
            <w:shd w:val="clear" w:color="auto" w:fill="auto"/>
          </w:tcPr>
          <w:p w14:paraId="76D08BA4" w14:textId="4D1D0F95"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398A1D0C" w14:textId="77777777" w:rsidR="00E83ED5" w:rsidRPr="00D80E2C" w:rsidRDefault="00E83ED5" w:rsidP="00964DDD">
            <w:pPr>
              <w:jc w:val="both"/>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 xml:space="preserve">Giao thông – vẩn tải: Mở nhiều tuyến đường sắt, đường bộ, đường thuỷ… Nhằm nối các trung tâm kinh tế, các khu vực khai thác nguyên liệu phục vụ công cuộc khai thác và mục đích quân sự. Đường sắt xuyên Đông Dương được nối thêm đoạn Đồng Đăng – Na Sầm(1922), Vinh – Đông Hà (1927). Đến năm 1932, Pháp đã xây dựng 2389 km đường sắt trên lãnh thổ VN. Nhiều cảng mới như Hòn Gai, Bến Thủy được xây dựng. Các đô thị được mở rộng và dân cư đông hơn. </w:t>
            </w:r>
          </w:p>
        </w:tc>
        <w:tc>
          <w:tcPr>
            <w:tcW w:w="992" w:type="dxa"/>
            <w:shd w:val="clear" w:color="auto" w:fill="auto"/>
          </w:tcPr>
          <w:p w14:paraId="0289229D"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38080F3E" w14:textId="77777777" w:rsidTr="00964DDD">
        <w:tc>
          <w:tcPr>
            <w:tcW w:w="851" w:type="dxa"/>
            <w:vMerge/>
            <w:shd w:val="clear" w:color="auto" w:fill="auto"/>
          </w:tcPr>
          <w:p w14:paraId="733AC549" w14:textId="0387F722"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30AF7489" w14:textId="047CBBCE"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lang w:val="vi-VN"/>
              </w:rPr>
              <w:t>b.Vì sao vốn đầu tư của thực dân Pháp trong thời gian này lại tăng cao?</w:t>
            </w:r>
          </w:p>
        </w:tc>
        <w:tc>
          <w:tcPr>
            <w:tcW w:w="992" w:type="dxa"/>
            <w:shd w:val="clear" w:color="auto" w:fill="auto"/>
            <w:vAlign w:val="center"/>
          </w:tcPr>
          <w:p w14:paraId="56167EB7"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b/>
                <w:sz w:val="24"/>
                <w:szCs w:val="24"/>
                <w:lang w:val="vi-VN"/>
              </w:rPr>
              <w:t>1,0</w:t>
            </w:r>
          </w:p>
        </w:tc>
      </w:tr>
      <w:tr w:rsidR="00D80E2C" w:rsidRPr="00D80E2C" w14:paraId="019C2B0A" w14:textId="77777777" w:rsidTr="00964DDD">
        <w:tc>
          <w:tcPr>
            <w:tcW w:w="851" w:type="dxa"/>
            <w:vMerge/>
            <w:shd w:val="clear" w:color="auto" w:fill="auto"/>
          </w:tcPr>
          <w:p w14:paraId="283D926B" w14:textId="77777777"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5D26E4FE"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rPr>
              <w:t>Pháp cần bù đắp tổn thất do Chiến</w:t>
            </w:r>
            <w:r w:rsidRPr="00D80E2C">
              <w:rPr>
                <w:rFonts w:ascii="Times New Roman" w:eastAsia="Arial" w:hAnsi="Times New Roman" w:cs="Times New Roman"/>
                <w:b/>
                <w:sz w:val="24"/>
                <w:szCs w:val="24"/>
                <w:lang w:val="vi-VN"/>
              </w:rPr>
              <w:t xml:space="preserve"> tranh thế giới thú nhất</w:t>
            </w:r>
            <w:r w:rsidRPr="00D80E2C">
              <w:rPr>
                <w:rFonts w:ascii="Times New Roman" w:eastAsia="Arial" w:hAnsi="Times New Roman" w:cs="Times New Roman"/>
                <w:b/>
                <w:sz w:val="24"/>
                <w:szCs w:val="24"/>
              </w:rPr>
              <w:t xml:space="preserve"> để lại:</w:t>
            </w:r>
            <w:r w:rsidRPr="00D80E2C">
              <w:rPr>
                <w:rFonts w:ascii="Times New Roman" w:eastAsia="Arial" w:hAnsi="Times New Roman" w:cs="Times New Roman"/>
                <w:b/>
                <w:sz w:val="24"/>
                <w:szCs w:val="24"/>
                <w:lang w:val="vi-VN"/>
              </w:rPr>
              <w:t xml:space="preserve"> </w:t>
            </w:r>
            <w:r w:rsidRPr="00D80E2C">
              <w:rPr>
                <w:rFonts w:ascii="Times New Roman" w:eastAsia="Arial" w:hAnsi="Times New Roman" w:cs="Times New Roman"/>
                <w:sz w:val="24"/>
                <w:szCs w:val="24"/>
                <w:lang w:val="vi-VN"/>
              </w:rPr>
              <w:t xml:space="preserve">Sau chiến tranh thế giới thứ nhất (1914 -1918) Pháp tuy là nước thắng trận, nhưng bị thiệt hại nặng nề. Hơn 1,4 triệu người chết, tổng thiệt hại về vật chất lên tới 200 tỉ Frăng, sản xuất công, nông, thương nghiệp và giao thông vận tải bị giảm sút. vốn đầu tư của pháp vào nước Nga trước đó và ra nước ngoài bị mất trắng. Pháp từ một chủ </w:t>
            </w:r>
            <w:r w:rsidRPr="00D80E2C">
              <w:rPr>
                <w:rFonts w:ascii="Times New Roman" w:eastAsia="Arial" w:hAnsi="Times New Roman" w:cs="Times New Roman"/>
                <w:sz w:val="24"/>
                <w:szCs w:val="24"/>
                <w:lang w:val="vi-VN"/>
              </w:rPr>
              <w:lastRenderedPageBreak/>
              <w:t>nợ trở thành con nợ (nhất là nợ Mỹ). Năm 1920 Pháp nợ nước ngoài lên tới 300 tỉ Frăng.</w:t>
            </w:r>
          </w:p>
        </w:tc>
        <w:tc>
          <w:tcPr>
            <w:tcW w:w="992" w:type="dxa"/>
            <w:shd w:val="clear" w:color="auto" w:fill="auto"/>
            <w:vAlign w:val="center"/>
          </w:tcPr>
          <w:p w14:paraId="382BC11C"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lastRenderedPageBreak/>
              <w:t>0,25</w:t>
            </w:r>
          </w:p>
        </w:tc>
      </w:tr>
      <w:tr w:rsidR="00D80E2C" w:rsidRPr="00D80E2C" w14:paraId="63E08252" w14:textId="77777777" w:rsidTr="00964DDD">
        <w:tc>
          <w:tcPr>
            <w:tcW w:w="851" w:type="dxa"/>
            <w:vMerge/>
            <w:shd w:val="clear" w:color="auto" w:fill="auto"/>
          </w:tcPr>
          <w:p w14:paraId="5F2BC645" w14:textId="77777777"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2D622248"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rPr>
              <w:t>Về chính trị:</w:t>
            </w:r>
            <w:r w:rsidRPr="00D80E2C">
              <w:rPr>
                <w:rFonts w:ascii="Times New Roman" w:eastAsia="Arial" w:hAnsi="Times New Roman" w:cs="Times New Roman"/>
                <w:sz w:val="24"/>
                <w:szCs w:val="24"/>
              </w:rPr>
              <w:t xml:space="preserve"> Các</w:t>
            </w:r>
            <w:r w:rsidRPr="00D80E2C">
              <w:rPr>
                <w:rFonts w:ascii="Times New Roman" w:eastAsia="Arial" w:hAnsi="Times New Roman" w:cs="Times New Roman"/>
                <w:sz w:val="24"/>
                <w:szCs w:val="24"/>
                <w:lang w:val="vi-VN"/>
              </w:rPr>
              <w:t xml:space="preserve"> cuộc khởi nghĩa ở Việt Nam cơ bản đã bị đàn áp</w:t>
            </w:r>
            <w:r w:rsidRPr="00D80E2C">
              <w:rPr>
                <w:rFonts w:ascii="Times New Roman" w:eastAsia="Arial" w:hAnsi="Times New Roman" w:cs="Times New Roman"/>
                <w:sz w:val="24"/>
                <w:szCs w:val="24"/>
              </w:rPr>
              <w:t>, tình hình thuộc địa ổn định là đk thuận lợi trong việc đầu tư vốn vào Đông</w:t>
            </w:r>
            <w:r w:rsidRPr="00D80E2C">
              <w:rPr>
                <w:rFonts w:ascii="Times New Roman" w:eastAsia="Arial" w:hAnsi="Times New Roman" w:cs="Times New Roman"/>
                <w:sz w:val="24"/>
                <w:szCs w:val="24"/>
                <w:lang w:val="vi-VN"/>
              </w:rPr>
              <w:t xml:space="preserve"> Dương</w:t>
            </w:r>
          </w:p>
        </w:tc>
        <w:tc>
          <w:tcPr>
            <w:tcW w:w="992" w:type="dxa"/>
            <w:shd w:val="clear" w:color="auto" w:fill="auto"/>
          </w:tcPr>
          <w:p w14:paraId="28C9E199"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29D0508A" w14:textId="77777777" w:rsidTr="00964DDD">
        <w:tc>
          <w:tcPr>
            <w:tcW w:w="851" w:type="dxa"/>
            <w:vMerge/>
            <w:shd w:val="clear" w:color="auto" w:fill="auto"/>
          </w:tcPr>
          <w:p w14:paraId="36F47887" w14:textId="77777777"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5BC0ACBB"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lang w:val="vi-VN"/>
              </w:rPr>
              <w:t>Về c</w:t>
            </w:r>
            <w:r w:rsidRPr="00D80E2C">
              <w:rPr>
                <w:rFonts w:ascii="Times New Roman" w:eastAsia="Arial" w:hAnsi="Times New Roman" w:cs="Times New Roman"/>
                <w:b/>
                <w:sz w:val="24"/>
                <w:szCs w:val="24"/>
              </w:rPr>
              <w:t>ơ sở hạ tầng:</w:t>
            </w:r>
            <w:r w:rsidRPr="00D80E2C">
              <w:rPr>
                <w:rFonts w:ascii="Times New Roman" w:eastAsia="Arial" w:hAnsi="Times New Roman" w:cs="Times New Roman"/>
                <w:sz w:val="24"/>
                <w:szCs w:val="24"/>
              </w:rPr>
              <w:t xml:space="preserve"> cầu cống đường xá đã được xây dựng từ cuộc khai thác thuộc địa lần 1, tạo ra con đường xâm nhập sâu vào thuộc địa, Pháp sắn sàng bỏ vốn để khai thác</w:t>
            </w:r>
          </w:p>
        </w:tc>
        <w:tc>
          <w:tcPr>
            <w:tcW w:w="992" w:type="dxa"/>
            <w:shd w:val="clear" w:color="auto" w:fill="auto"/>
          </w:tcPr>
          <w:p w14:paraId="09AF6C09"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r w:rsidR="00D80E2C" w:rsidRPr="00D80E2C" w14:paraId="215C0A02" w14:textId="77777777" w:rsidTr="00964DDD">
        <w:tc>
          <w:tcPr>
            <w:tcW w:w="851" w:type="dxa"/>
            <w:vMerge/>
            <w:shd w:val="clear" w:color="auto" w:fill="auto"/>
          </w:tcPr>
          <w:p w14:paraId="37AE8B9C" w14:textId="77777777" w:rsidR="00E83ED5" w:rsidRPr="00D80E2C" w:rsidRDefault="00E83ED5" w:rsidP="00964DDD">
            <w:pPr>
              <w:jc w:val="center"/>
              <w:rPr>
                <w:rFonts w:ascii="Times New Roman" w:eastAsia="Arial" w:hAnsi="Times New Roman" w:cs="Times New Roman"/>
                <w:b/>
                <w:sz w:val="24"/>
                <w:szCs w:val="24"/>
                <w:lang w:val="vi-VN"/>
              </w:rPr>
            </w:pPr>
          </w:p>
        </w:tc>
        <w:tc>
          <w:tcPr>
            <w:tcW w:w="8080" w:type="dxa"/>
            <w:shd w:val="clear" w:color="auto" w:fill="auto"/>
          </w:tcPr>
          <w:p w14:paraId="3E2EB278" w14:textId="77777777" w:rsidR="00E83ED5" w:rsidRPr="00D80E2C" w:rsidRDefault="00E83ED5" w:rsidP="00964DDD">
            <w:pPr>
              <w:jc w:val="both"/>
              <w:rPr>
                <w:rFonts w:ascii="Times New Roman" w:eastAsia="Arial" w:hAnsi="Times New Roman" w:cs="Times New Roman"/>
                <w:b/>
                <w:sz w:val="24"/>
                <w:szCs w:val="24"/>
                <w:lang w:val="vi-VN"/>
              </w:rPr>
            </w:pPr>
            <w:r w:rsidRPr="00D80E2C">
              <w:rPr>
                <w:rFonts w:ascii="Times New Roman" w:eastAsia="Arial" w:hAnsi="Times New Roman" w:cs="Times New Roman"/>
                <w:b/>
                <w:sz w:val="24"/>
                <w:szCs w:val="24"/>
              </w:rPr>
              <w:t>Để khôi phục đồng tiền Fran</w:t>
            </w:r>
            <w:r w:rsidRPr="00D80E2C">
              <w:rPr>
                <w:rFonts w:ascii="Times New Roman" w:eastAsia="Arial" w:hAnsi="Times New Roman" w:cs="Times New Roman"/>
                <w:b/>
                <w:sz w:val="24"/>
                <w:szCs w:val="24"/>
                <w:lang w:val="vi-VN"/>
              </w:rPr>
              <w:t>:</w:t>
            </w:r>
            <w:r w:rsidRPr="00D80E2C">
              <w:rPr>
                <w:rFonts w:ascii="Times New Roman" w:eastAsia="Arial" w:hAnsi="Times New Roman" w:cs="Times New Roman"/>
                <w:sz w:val="24"/>
                <w:szCs w:val="24"/>
                <w:lang w:val="vi-VN"/>
              </w:rPr>
              <w:t xml:space="preserve"> </w:t>
            </w:r>
            <w:r w:rsidRPr="00D80E2C">
              <w:rPr>
                <w:rFonts w:ascii="Times New Roman" w:eastAsia="Arial" w:hAnsi="Times New Roman" w:cs="Times New Roman"/>
                <w:sz w:val="24"/>
                <w:szCs w:val="24"/>
              </w:rPr>
              <w:t>Đồng fran của Pháp sau Chiến</w:t>
            </w:r>
            <w:r w:rsidRPr="00D80E2C">
              <w:rPr>
                <w:rFonts w:ascii="Times New Roman" w:eastAsia="Arial" w:hAnsi="Times New Roman" w:cs="Times New Roman"/>
                <w:sz w:val="24"/>
                <w:szCs w:val="24"/>
                <w:lang w:val="vi-VN"/>
              </w:rPr>
              <w:t xml:space="preserve"> tranh thế giới thứ</w:t>
            </w:r>
            <w:r w:rsidRPr="00D80E2C">
              <w:rPr>
                <w:rFonts w:ascii="Times New Roman" w:eastAsia="Arial" w:hAnsi="Times New Roman" w:cs="Times New Roman"/>
                <w:sz w:val="24"/>
                <w:szCs w:val="24"/>
              </w:rPr>
              <w:t xml:space="preserve"> mất giá nghiêm trọng do lạm phát.</w:t>
            </w:r>
          </w:p>
        </w:tc>
        <w:tc>
          <w:tcPr>
            <w:tcW w:w="992" w:type="dxa"/>
            <w:shd w:val="clear" w:color="auto" w:fill="auto"/>
          </w:tcPr>
          <w:p w14:paraId="2081746C" w14:textId="77777777" w:rsidR="00E83ED5" w:rsidRPr="00D80E2C" w:rsidRDefault="00E83ED5" w:rsidP="00964DDD">
            <w:pPr>
              <w:jc w:val="center"/>
              <w:rPr>
                <w:rFonts w:ascii="Times New Roman" w:eastAsia="Arial" w:hAnsi="Times New Roman" w:cs="Times New Roman"/>
                <w:sz w:val="24"/>
                <w:szCs w:val="24"/>
                <w:lang w:val="vi-VN"/>
              </w:rPr>
            </w:pPr>
            <w:r w:rsidRPr="00D80E2C">
              <w:rPr>
                <w:rFonts w:ascii="Times New Roman" w:eastAsia="Arial" w:hAnsi="Times New Roman" w:cs="Times New Roman"/>
                <w:sz w:val="24"/>
                <w:szCs w:val="24"/>
                <w:lang w:val="vi-VN"/>
              </w:rPr>
              <w:t>0,25</w:t>
            </w:r>
          </w:p>
        </w:tc>
      </w:tr>
    </w:tbl>
    <w:p w14:paraId="62F8C019" w14:textId="08B33F3D" w:rsidR="002053F5" w:rsidRPr="00D80E2C" w:rsidRDefault="002053F5" w:rsidP="002053F5">
      <w:pPr>
        <w:rPr>
          <w:rFonts w:ascii="Times New Roman" w:hAnsi="Times New Roman" w:cs="Times New Roman"/>
          <w:sz w:val="24"/>
          <w:szCs w:val="24"/>
        </w:rPr>
      </w:pPr>
    </w:p>
    <w:p w14:paraId="5F8DBD55" w14:textId="4A3CDBA2" w:rsidR="004D5D4C" w:rsidRPr="00D80E2C" w:rsidRDefault="004D5D4C" w:rsidP="002053F5">
      <w:pPr>
        <w:rPr>
          <w:rFonts w:ascii="Times New Roman" w:hAnsi="Times New Roman" w:cs="Times New Roman"/>
          <w:b/>
          <w:bCs/>
          <w:sz w:val="24"/>
          <w:szCs w:val="24"/>
          <w:lang w:val="vi-VN"/>
        </w:rPr>
      </w:pPr>
      <w:r w:rsidRPr="00D80E2C">
        <w:rPr>
          <w:rFonts w:ascii="Times New Roman" w:hAnsi="Times New Roman" w:cs="Times New Roman"/>
          <w:b/>
          <w:bCs/>
          <w:sz w:val="24"/>
          <w:szCs w:val="24"/>
          <w:lang w:val="vi-VN"/>
        </w:rPr>
        <w:t>Câu 2. Khái quát các phong trào đấu tranh của tư sản dân tộc Việt Nam (1919 - 1930). Vì sao giai cấp tư sản Việt Nam không thể lãnh đạo cách mạng đi đến thắng lợi?</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14"/>
        <w:gridCol w:w="8505"/>
        <w:gridCol w:w="820"/>
      </w:tblGrid>
      <w:tr w:rsidR="00D80E2C" w:rsidRPr="00D80E2C" w14:paraId="0004BCB2" w14:textId="77777777" w:rsidTr="00964DDD">
        <w:trPr>
          <w:trHeight w:hRule="exact" w:val="861"/>
          <w:jc w:val="center"/>
        </w:trPr>
        <w:tc>
          <w:tcPr>
            <w:tcW w:w="1014" w:type="dxa"/>
            <w:tcBorders>
              <w:top w:val="single" w:sz="4" w:space="0" w:color="auto"/>
              <w:left w:val="single" w:sz="4" w:space="0" w:color="auto"/>
            </w:tcBorders>
            <w:shd w:val="clear" w:color="auto" w:fill="FFFFFF"/>
            <w:vAlign w:val="center"/>
          </w:tcPr>
          <w:p w14:paraId="70C4582F" w14:textId="775EC5AC"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Câu 2</w:t>
            </w:r>
          </w:p>
        </w:tc>
        <w:tc>
          <w:tcPr>
            <w:tcW w:w="8505" w:type="dxa"/>
            <w:tcBorders>
              <w:top w:val="single" w:sz="4" w:space="0" w:color="auto"/>
              <w:left w:val="single" w:sz="4" w:space="0" w:color="auto"/>
            </w:tcBorders>
            <w:shd w:val="clear" w:color="auto" w:fill="FFFFFF"/>
            <w:vAlign w:val="bottom"/>
          </w:tcPr>
          <w:p w14:paraId="3777F843"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 xml:space="preserve">Khái quát các phong trào đấu tranh của </w:t>
            </w:r>
            <w:r w:rsidRPr="00D80E2C">
              <w:rPr>
                <w:rFonts w:ascii="Times New Roman" w:eastAsia="Times New Roman" w:hAnsi="Times New Roman" w:cs="Times New Roman"/>
                <w:b/>
                <w:bCs/>
                <w:sz w:val="24"/>
                <w:szCs w:val="24"/>
                <w:u w:val="wavyDouble" w:color="FF0000"/>
                <w:lang w:val="vi-VN"/>
              </w:rPr>
              <w:t>tư</w:t>
            </w:r>
            <w:r w:rsidRPr="00D80E2C">
              <w:rPr>
                <w:rFonts w:ascii="Times New Roman" w:eastAsia="Times New Roman" w:hAnsi="Times New Roman" w:cs="Times New Roman"/>
                <w:b/>
                <w:bCs/>
                <w:sz w:val="24"/>
                <w:szCs w:val="24"/>
                <w:lang w:val="vi-VN"/>
              </w:rPr>
              <w:t xml:space="preserve"> sản dân tộc Việt Nam (1919 - 1930). Vì sao giai cấp tư sản Việt Nam không thể lãnh đạo cách mạng đi đến thắng lợi?</w:t>
            </w:r>
          </w:p>
        </w:tc>
        <w:tc>
          <w:tcPr>
            <w:tcW w:w="820" w:type="dxa"/>
            <w:tcBorders>
              <w:top w:val="single" w:sz="4" w:space="0" w:color="auto"/>
              <w:left w:val="single" w:sz="4" w:space="0" w:color="auto"/>
              <w:right w:val="single" w:sz="4" w:space="0" w:color="auto"/>
            </w:tcBorders>
            <w:shd w:val="clear" w:color="auto" w:fill="FFFFFF"/>
            <w:vAlign w:val="bottom"/>
          </w:tcPr>
          <w:p w14:paraId="107BFF7B"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3,0 điểm</w:t>
            </w:r>
          </w:p>
        </w:tc>
      </w:tr>
      <w:tr w:rsidR="00D80E2C" w:rsidRPr="00D80E2C" w14:paraId="36417B8D" w14:textId="77777777" w:rsidTr="00964DDD">
        <w:trPr>
          <w:trHeight w:hRule="exact" w:val="446"/>
          <w:jc w:val="center"/>
        </w:trPr>
        <w:tc>
          <w:tcPr>
            <w:tcW w:w="1014" w:type="dxa"/>
            <w:tcBorders>
              <w:top w:val="single" w:sz="4" w:space="0" w:color="auto"/>
              <w:left w:val="single" w:sz="4" w:space="0" w:color="auto"/>
            </w:tcBorders>
            <w:shd w:val="clear" w:color="auto" w:fill="FFFFFF"/>
          </w:tcPr>
          <w:p w14:paraId="50C7B62E"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18A4E16D"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a. Khái quát phong trào của tư sản dân tộc</w:t>
            </w:r>
          </w:p>
        </w:tc>
        <w:tc>
          <w:tcPr>
            <w:tcW w:w="820" w:type="dxa"/>
            <w:tcBorders>
              <w:top w:val="single" w:sz="4" w:space="0" w:color="auto"/>
              <w:left w:val="single" w:sz="4" w:space="0" w:color="auto"/>
              <w:right w:val="single" w:sz="4" w:space="0" w:color="auto"/>
            </w:tcBorders>
            <w:shd w:val="clear" w:color="auto" w:fill="FFFFFF"/>
            <w:vAlign w:val="bottom"/>
          </w:tcPr>
          <w:p w14:paraId="0868C45B"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2,0</w:t>
            </w:r>
          </w:p>
        </w:tc>
      </w:tr>
      <w:tr w:rsidR="00D80E2C" w:rsidRPr="00D80E2C" w14:paraId="0A8B45C0" w14:textId="77777777" w:rsidTr="00964DDD">
        <w:trPr>
          <w:trHeight w:hRule="exact" w:val="1296"/>
          <w:jc w:val="center"/>
        </w:trPr>
        <w:tc>
          <w:tcPr>
            <w:tcW w:w="1014" w:type="dxa"/>
            <w:tcBorders>
              <w:left w:val="single" w:sz="4" w:space="0" w:color="auto"/>
            </w:tcBorders>
            <w:shd w:val="clear" w:color="auto" w:fill="FFFFFF"/>
          </w:tcPr>
          <w:p w14:paraId="092D954F"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34C5BD4F"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Bối cảnh lịch sử: giai cấp tư sản ra đời sau Chiến tranh thế giới thứ nhất và phân hóa thành hai bộ phận: tư sản mại bản và tư sản dân tộc. Tư sản dân tộc bị chèn ép trong kinh doanh, có mâu thuẫn với đế quốc nên là lực lượng có </w:t>
            </w:r>
            <w:r w:rsidRPr="00D80E2C">
              <w:rPr>
                <w:rFonts w:ascii="Times New Roman" w:eastAsia="Times New Roman" w:hAnsi="Times New Roman" w:cs="Times New Roman"/>
                <w:sz w:val="24"/>
                <w:szCs w:val="24"/>
                <w:u w:val="wavyDouble" w:color="FF0000"/>
                <w:lang w:val="vi-VN"/>
              </w:rPr>
              <w:t>khuynh hướng</w:t>
            </w:r>
            <w:r w:rsidRPr="00D80E2C">
              <w:rPr>
                <w:rFonts w:ascii="Times New Roman" w:eastAsia="Times New Roman" w:hAnsi="Times New Roman" w:cs="Times New Roman"/>
                <w:sz w:val="24"/>
                <w:szCs w:val="24"/>
                <w:lang w:val="vi-VN"/>
              </w:rPr>
              <w:t xml:space="preserve"> dân tộc và dân chủ</w:t>
            </w:r>
          </w:p>
        </w:tc>
        <w:tc>
          <w:tcPr>
            <w:tcW w:w="820" w:type="dxa"/>
            <w:tcBorders>
              <w:top w:val="single" w:sz="4" w:space="0" w:color="auto"/>
              <w:left w:val="single" w:sz="4" w:space="0" w:color="auto"/>
              <w:right w:val="single" w:sz="4" w:space="0" w:color="auto"/>
            </w:tcBorders>
            <w:shd w:val="clear" w:color="auto" w:fill="FFFFFF"/>
            <w:vAlign w:val="center"/>
          </w:tcPr>
          <w:p w14:paraId="20FC4FBA"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6E4B927C" w14:textId="77777777" w:rsidTr="00964DDD">
        <w:trPr>
          <w:trHeight w:hRule="exact" w:val="961"/>
          <w:jc w:val="center"/>
        </w:trPr>
        <w:tc>
          <w:tcPr>
            <w:tcW w:w="1014" w:type="dxa"/>
            <w:tcBorders>
              <w:left w:val="single" w:sz="4" w:space="0" w:color="auto"/>
            </w:tcBorders>
            <w:shd w:val="clear" w:color="auto" w:fill="FFFFFF"/>
          </w:tcPr>
          <w:p w14:paraId="1BFF8C8D"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35BFC0BC"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Phong trào:</w:t>
            </w:r>
          </w:p>
          <w:p w14:paraId="1851B907"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Năm 1919, tổ chức tẩy chay </w:t>
            </w:r>
            <w:r w:rsidRPr="00D80E2C">
              <w:rPr>
                <w:rFonts w:ascii="Times New Roman" w:eastAsia="Times New Roman" w:hAnsi="Times New Roman" w:cs="Times New Roman"/>
                <w:sz w:val="24"/>
                <w:szCs w:val="24"/>
                <w:u w:val="wavyDouble" w:color="FF0000"/>
                <w:lang w:val="vi-VN"/>
              </w:rPr>
              <w:t>hàng</w:t>
            </w:r>
            <w:r w:rsidRPr="00D80E2C">
              <w:rPr>
                <w:rFonts w:ascii="Times New Roman" w:eastAsia="Times New Roman" w:hAnsi="Times New Roman" w:cs="Times New Roman"/>
                <w:sz w:val="24"/>
                <w:szCs w:val="24"/>
                <w:lang w:val="vi-VN"/>
              </w:rPr>
              <w:t xml:space="preserve"> Hoa Kiều, mở cuộc vận động: “chấn hưng nội hóa”, “bài trừ ngoại hóa”...</w:t>
            </w:r>
          </w:p>
        </w:tc>
        <w:tc>
          <w:tcPr>
            <w:tcW w:w="820" w:type="dxa"/>
            <w:tcBorders>
              <w:top w:val="single" w:sz="4" w:space="0" w:color="auto"/>
              <w:left w:val="single" w:sz="4" w:space="0" w:color="auto"/>
              <w:right w:val="single" w:sz="4" w:space="0" w:color="auto"/>
            </w:tcBorders>
            <w:shd w:val="clear" w:color="auto" w:fill="FFFFFF"/>
            <w:vAlign w:val="center"/>
          </w:tcPr>
          <w:p w14:paraId="1233F506"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1C11E087" w14:textId="77777777" w:rsidTr="00964DDD">
        <w:trPr>
          <w:trHeight w:hRule="exact" w:val="861"/>
          <w:jc w:val="center"/>
        </w:trPr>
        <w:tc>
          <w:tcPr>
            <w:tcW w:w="1014" w:type="dxa"/>
            <w:tcBorders>
              <w:left w:val="single" w:sz="4" w:space="0" w:color="auto"/>
            </w:tcBorders>
            <w:shd w:val="clear" w:color="auto" w:fill="FFFFFF"/>
          </w:tcPr>
          <w:p w14:paraId="643F9ECC"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77BBECC5"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Năm 1923, một số tư sản và địa chủ lớn ở Nam Kỳ đấu tranh chống độc quyền </w:t>
            </w:r>
            <w:r w:rsidRPr="00D80E2C">
              <w:rPr>
                <w:rFonts w:ascii="Times New Roman" w:eastAsia="Times New Roman" w:hAnsi="Times New Roman" w:cs="Times New Roman"/>
                <w:sz w:val="24"/>
                <w:szCs w:val="24"/>
                <w:u w:val="wavyDouble" w:color="FF0000"/>
                <w:lang w:val="vi-VN"/>
              </w:rPr>
              <w:t>cảng</w:t>
            </w:r>
            <w:r w:rsidRPr="00D80E2C">
              <w:rPr>
                <w:rFonts w:ascii="Times New Roman" w:eastAsia="Times New Roman" w:hAnsi="Times New Roman" w:cs="Times New Roman"/>
                <w:sz w:val="24"/>
                <w:szCs w:val="24"/>
                <w:lang w:val="vi-VN"/>
              </w:rPr>
              <w:t xml:space="preserve"> Sài Gòn và </w:t>
            </w:r>
            <w:r w:rsidRPr="00D80E2C">
              <w:rPr>
                <w:rFonts w:ascii="Times New Roman" w:eastAsia="Times New Roman" w:hAnsi="Times New Roman" w:cs="Times New Roman"/>
                <w:sz w:val="24"/>
                <w:szCs w:val="24"/>
                <w:u w:val="wavyDouble" w:color="FF0000"/>
                <w:lang w:val="vi-VN"/>
              </w:rPr>
              <w:t>xuất cảng</w:t>
            </w:r>
            <w:r w:rsidRPr="00D80E2C">
              <w:rPr>
                <w:rFonts w:ascii="Times New Roman" w:eastAsia="Times New Roman" w:hAnsi="Times New Roman" w:cs="Times New Roman"/>
                <w:sz w:val="24"/>
                <w:szCs w:val="24"/>
                <w:lang w:val="vi-VN"/>
              </w:rPr>
              <w:t xml:space="preserve"> lúa gạo ở Nam Kì</w:t>
            </w:r>
          </w:p>
        </w:tc>
        <w:tc>
          <w:tcPr>
            <w:tcW w:w="820" w:type="dxa"/>
            <w:tcBorders>
              <w:top w:val="single" w:sz="4" w:space="0" w:color="auto"/>
              <w:left w:val="single" w:sz="4" w:space="0" w:color="auto"/>
              <w:right w:val="single" w:sz="4" w:space="0" w:color="auto"/>
            </w:tcBorders>
            <w:shd w:val="clear" w:color="auto" w:fill="FFFFFF"/>
            <w:vAlign w:val="center"/>
          </w:tcPr>
          <w:p w14:paraId="7F773AA6"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5155C037" w14:textId="77777777" w:rsidTr="00964DDD">
        <w:trPr>
          <w:trHeight w:hRule="exact" w:val="861"/>
          <w:jc w:val="center"/>
        </w:trPr>
        <w:tc>
          <w:tcPr>
            <w:tcW w:w="1014" w:type="dxa"/>
            <w:tcBorders>
              <w:left w:val="single" w:sz="4" w:space="0" w:color="auto"/>
            </w:tcBorders>
            <w:shd w:val="clear" w:color="auto" w:fill="FFFFFF"/>
          </w:tcPr>
          <w:p w14:paraId="74DF5602"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36F3890E"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Năm 1923, một số tư sản và đại địa chủ ở Nam Kì thành lập Đảng Lập hiến đấu tranh đòi một số quyền tự do dân chủ...</w:t>
            </w:r>
          </w:p>
        </w:tc>
        <w:tc>
          <w:tcPr>
            <w:tcW w:w="820" w:type="dxa"/>
            <w:tcBorders>
              <w:top w:val="single" w:sz="4" w:space="0" w:color="auto"/>
              <w:left w:val="single" w:sz="4" w:space="0" w:color="auto"/>
              <w:right w:val="single" w:sz="4" w:space="0" w:color="auto"/>
            </w:tcBorders>
            <w:shd w:val="clear" w:color="auto" w:fill="FFFFFF"/>
            <w:vAlign w:val="center"/>
          </w:tcPr>
          <w:p w14:paraId="37DDC184"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4BE8BB84" w14:textId="77777777" w:rsidTr="00964DDD">
        <w:trPr>
          <w:trHeight w:hRule="exact" w:val="1347"/>
          <w:jc w:val="center"/>
        </w:trPr>
        <w:tc>
          <w:tcPr>
            <w:tcW w:w="1014" w:type="dxa"/>
            <w:tcBorders>
              <w:left w:val="single" w:sz="4" w:space="0" w:color="auto"/>
            </w:tcBorders>
            <w:shd w:val="clear" w:color="auto" w:fill="FFFFFF"/>
          </w:tcPr>
          <w:p w14:paraId="61BBE0F6"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7FB2152E"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Năm 1927 thành lập Việt Nam Quốc dân đảng. Đây là tổ chức đại diện cho tư sản dân tộc theo khuynh hưóng dân chủ tư sản. Thành phần của đảng này </w:t>
            </w:r>
            <w:r w:rsidRPr="00D80E2C">
              <w:rPr>
                <w:rFonts w:ascii="Times New Roman" w:eastAsia="Times New Roman" w:hAnsi="Times New Roman" w:cs="Times New Roman"/>
                <w:sz w:val="24"/>
                <w:szCs w:val="24"/>
                <w:u w:val="wavyDouble" w:color="FF0000"/>
                <w:lang w:val="vi-VN"/>
              </w:rPr>
              <w:t>gồm</w:t>
            </w:r>
            <w:r w:rsidRPr="00D80E2C">
              <w:rPr>
                <w:rFonts w:ascii="Times New Roman" w:eastAsia="Times New Roman" w:hAnsi="Times New Roman" w:cs="Times New Roman"/>
                <w:sz w:val="24"/>
                <w:szCs w:val="24"/>
                <w:lang w:val="vi-VN"/>
              </w:rPr>
              <w:t xml:space="preserve"> trí thức, học sinh, công chức, những người làm nghề tự do, một </w:t>
            </w:r>
            <w:r w:rsidRPr="00D80E2C">
              <w:rPr>
                <w:rFonts w:ascii="Times New Roman" w:eastAsia="Times New Roman" w:hAnsi="Times New Roman" w:cs="Times New Roman"/>
                <w:sz w:val="24"/>
                <w:szCs w:val="24"/>
                <w:u w:val="wavyDouble" w:color="FF0000"/>
                <w:lang w:val="vi-VN"/>
              </w:rPr>
              <w:t>số</w:t>
            </w:r>
            <w:r w:rsidRPr="00D80E2C">
              <w:rPr>
                <w:rFonts w:ascii="Times New Roman" w:eastAsia="Times New Roman" w:hAnsi="Times New Roman" w:cs="Times New Roman"/>
                <w:sz w:val="24"/>
                <w:szCs w:val="24"/>
                <w:lang w:val="vi-VN"/>
              </w:rPr>
              <w:t xml:space="preserve"> thân hào ở nông thôn, một sô binh lính người Việt trong quân đội Pháp.</w:t>
            </w:r>
          </w:p>
        </w:tc>
        <w:tc>
          <w:tcPr>
            <w:tcW w:w="820" w:type="dxa"/>
            <w:tcBorders>
              <w:top w:val="single" w:sz="4" w:space="0" w:color="auto"/>
              <w:left w:val="single" w:sz="4" w:space="0" w:color="auto"/>
              <w:right w:val="single" w:sz="4" w:space="0" w:color="auto"/>
            </w:tcBorders>
            <w:shd w:val="clear" w:color="auto" w:fill="FFFFFF"/>
            <w:vAlign w:val="center"/>
          </w:tcPr>
          <w:p w14:paraId="6DE3816A"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30583FD3" w14:textId="77777777" w:rsidTr="00964DDD">
        <w:trPr>
          <w:trHeight w:hRule="exact" w:val="966"/>
          <w:jc w:val="center"/>
        </w:trPr>
        <w:tc>
          <w:tcPr>
            <w:tcW w:w="1014" w:type="dxa"/>
            <w:tcBorders>
              <w:left w:val="single" w:sz="4" w:space="0" w:color="auto"/>
            </w:tcBorders>
            <w:shd w:val="clear" w:color="auto" w:fill="FFFFFF"/>
          </w:tcPr>
          <w:p w14:paraId="3A6E821B"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3C8226C4"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Tháng 2-1929, Việt Nam Quốc dân đảng tổ chức ám sát </w:t>
            </w:r>
            <w:r w:rsidRPr="00D80E2C">
              <w:rPr>
                <w:rFonts w:ascii="Times New Roman" w:eastAsia="Times New Roman" w:hAnsi="Times New Roman" w:cs="Times New Roman"/>
                <w:sz w:val="24"/>
                <w:szCs w:val="24"/>
                <w:u w:val="wavyDouble" w:color="FF0000"/>
                <w:lang w:val="vi-VN"/>
              </w:rPr>
              <w:t>trùm mộ phu</w:t>
            </w:r>
            <w:r w:rsidRPr="00D80E2C">
              <w:rPr>
                <w:rFonts w:ascii="Times New Roman" w:eastAsia="Times New Roman" w:hAnsi="Times New Roman" w:cs="Times New Roman"/>
                <w:sz w:val="24"/>
                <w:szCs w:val="24"/>
                <w:lang w:val="vi-VN"/>
              </w:rPr>
              <w:t xml:space="preserve"> Ba </w:t>
            </w:r>
            <w:r w:rsidRPr="00D80E2C">
              <w:rPr>
                <w:rFonts w:ascii="Times New Roman" w:eastAsia="Times New Roman" w:hAnsi="Times New Roman" w:cs="Times New Roman"/>
                <w:sz w:val="24"/>
                <w:szCs w:val="24"/>
                <w:u w:val="wavyDouble" w:color="FF0000"/>
                <w:lang w:val="vi-VN"/>
              </w:rPr>
              <w:t>danh</w:t>
            </w:r>
            <w:r w:rsidRPr="00D80E2C">
              <w:rPr>
                <w:rFonts w:ascii="Times New Roman" w:eastAsia="Times New Roman" w:hAnsi="Times New Roman" w:cs="Times New Roman"/>
                <w:sz w:val="24"/>
                <w:szCs w:val="24"/>
                <w:lang w:val="vi-VN"/>
              </w:rPr>
              <w:t xml:space="preserve"> ở Hà Nội. Thực dân Pháp </w:t>
            </w:r>
            <w:r w:rsidRPr="00D80E2C">
              <w:rPr>
                <w:rFonts w:ascii="Times New Roman" w:eastAsia="Times New Roman" w:hAnsi="Times New Roman" w:cs="Times New Roman"/>
                <w:sz w:val="24"/>
                <w:szCs w:val="24"/>
                <w:u w:val="wavyDouble" w:color="FF0000"/>
                <w:lang w:val="vi-VN"/>
              </w:rPr>
              <w:t>tiển hành</w:t>
            </w:r>
            <w:r w:rsidRPr="00D80E2C">
              <w:rPr>
                <w:rFonts w:ascii="Times New Roman" w:eastAsia="Times New Roman" w:hAnsi="Times New Roman" w:cs="Times New Roman"/>
                <w:sz w:val="24"/>
                <w:szCs w:val="24"/>
                <w:lang w:val="vi-VN"/>
              </w:rPr>
              <w:t xml:space="preserve"> khủng bố, lực lượng của đảng và quần chúng bị tổn thất nặng nề.</w:t>
            </w:r>
          </w:p>
        </w:tc>
        <w:tc>
          <w:tcPr>
            <w:tcW w:w="820" w:type="dxa"/>
            <w:tcBorders>
              <w:top w:val="single" w:sz="4" w:space="0" w:color="auto"/>
              <w:left w:val="single" w:sz="4" w:space="0" w:color="auto"/>
              <w:right w:val="single" w:sz="4" w:space="0" w:color="auto"/>
            </w:tcBorders>
            <w:shd w:val="clear" w:color="auto" w:fill="FFFFFF"/>
            <w:vAlign w:val="center"/>
          </w:tcPr>
          <w:p w14:paraId="681608B0"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3C322BB8" w14:textId="77777777" w:rsidTr="00964DDD">
        <w:trPr>
          <w:trHeight w:hRule="exact" w:val="1796"/>
          <w:jc w:val="center"/>
        </w:trPr>
        <w:tc>
          <w:tcPr>
            <w:tcW w:w="1014" w:type="dxa"/>
            <w:tcBorders>
              <w:left w:val="single" w:sz="4" w:space="0" w:color="auto"/>
            </w:tcBorders>
            <w:shd w:val="clear" w:color="auto" w:fill="FFFFFF"/>
          </w:tcPr>
          <w:p w14:paraId="44954D1B"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2EBBDB47"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Đầu </w:t>
            </w:r>
            <w:r w:rsidRPr="00D80E2C">
              <w:rPr>
                <w:rFonts w:ascii="Times New Roman" w:eastAsia="Times New Roman" w:hAnsi="Times New Roman" w:cs="Times New Roman"/>
                <w:sz w:val="24"/>
                <w:szCs w:val="24"/>
                <w:u w:val="wavyDouble" w:color="FF0000"/>
                <w:lang w:val="vi-VN"/>
              </w:rPr>
              <w:t>năm</w:t>
            </w:r>
            <w:r w:rsidRPr="00D80E2C">
              <w:rPr>
                <w:rFonts w:ascii="Times New Roman" w:eastAsia="Times New Roman" w:hAnsi="Times New Roman" w:cs="Times New Roman"/>
                <w:sz w:val="24"/>
                <w:szCs w:val="24"/>
                <w:lang w:val="vi-VN"/>
              </w:rPr>
              <w:t xml:space="preserve"> 1930, Việt Nam Quốc dân đảng tổ chức cuộc khởi nghĩa Yên Bái trong điều kiện nhiều khó khăn... Ở một số nơi có những hoạt động </w:t>
            </w:r>
            <w:r w:rsidRPr="00D80E2C">
              <w:rPr>
                <w:rFonts w:ascii="Times New Roman" w:eastAsia="Times New Roman" w:hAnsi="Times New Roman" w:cs="Times New Roman"/>
                <w:sz w:val="24"/>
                <w:szCs w:val="24"/>
                <w:u w:val="wavyDouble" w:color="FF0000"/>
                <w:lang w:val="vi-VN"/>
              </w:rPr>
              <w:t>phối họp</w:t>
            </w:r>
            <w:r w:rsidRPr="00D80E2C">
              <w:rPr>
                <w:rFonts w:ascii="Times New Roman" w:eastAsia="Times New Roman" w:hAnsi="Times New Roman" w:cs="Times New Roman"/>
                <w:sz w:val="24"/>
                <w:szCs w:val="24"/>
                <w:lang w:val="vi-VN"/>
              </w:rPr>
              <w:t xml:space="preserve"> như Phú Thọ, Son Tây, Hải Dương, Thái Bình, Hà Nội...</w:t>
            </w:r>
          </w:p>
          <w:p w14:paraId="77D7FDCB"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Kết quả cuối cùng bị quân Pháp </w:t>
            </w:r>
            <w:r w:rsidRPr="00D80E2C">
              <w:rPr>
                <w:rFonts w:ascii="Times New Roman" w:eastAsia="Times New Roman" w:hAnsi="Times New Roman" w:cs="Times New Roman"/>
                <w:sz w:val="24"/>
                <w:szCs w:val="24"/>
                <w:u w:val="wavyDouble" w:color="FF0000"/>
                <w:lang w:val="vi-VN"/>
              </w:rPr>
              <w:t>đản áp</w:t>
            </w:r>
            <w:r w:rsidRPr="00D80E2C">
              <w:rPr>
                <w:rFonts w:ascii="Times New Roman" w:eastAsia="Times New Roman" w:hAnsi="Times New Roman" w:cs="Times New Roman"/>
                <w:sz w:val="24"/>
                <w:szCs w:val="24"/>
                <w:lang w:val="vi-VN"/>
              </w:rPr>
              <w:t xml:space="preserve"> đẫm máu, kéo theo sự tan rã hoàn toàn của Việt Nam Quốc dân đảng, chấm dứt vai trò lịch sử của giai cấp tư sản trong phong trào giải phóng dân tộc Việt Nam.</w:t>
            </w:r>
          </w:p>
        </w:tc>
        <w:tc>
          <w:tcPr>
            <w:tcW w:w="820" w:type="dxa"/>
            <w:tcBorders>
              <w:top w:val="single" w:sz="4" w:space="0" w:color="auto"/>
              <w:left w:val="single" w:sz="4" w:space="0" w:color="auto"/>
              <w:right w:val="single" w:sz="4" w:space="0" w:color="auto"/>
            </w:tcBorders>
            <w:shd w:val="clear" w:color="auto" w:fill="FFFFFF"/>
            <w:vAlign w:val="center"/>
          </w:tcPr>
          <w:p w14:paraId="34304E22"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0,5</w:t>
            </w:r>
          </w:p>
        </w:tc>
      </w:tr>
      <w:tr w:rsidR="00D80E2C" w:rsidRPr="00D80E2C" w14:paraId="6050255A" w14:textId="77777777" w:rsidTr="00964DDD">
        <w:trPr>
          <w:trHeight w:hRule="exact" w:val="706"/>
          <w:jc w:val="center"/>
        </w:trPr>
        <w:tc>
          <w:tcPr>
            <w:tcW w:w="1014" w:type="dxa"/>
            <w:tcBorders>
              <w:left w:val="single" w:sz="4" w:space="0" w:color="auto"/>
            </w:tcBorders>
            <w:shd w:val="clear" w:color="auto" w:fill="FFFFFF"/>
          </w:tcPr>
          <w:p w14:paraId="6BC4029D"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vAlign w:val="bottom"/>
          </w:tcPr>
          <w:p w14:paraId="59A539E5"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b. Giai cấp tư sản không thể lãnh đạo cách mạng Việt Nam đi đến thắng lợi vì:</w:t>
            </w:r>
          </w:p>
        </w:tc>
        <w:tc>
          <w:tcPr>
            <w:tcW w:w="820" w:type="dxa"/>
            <w:tcBorders>
              <w:top w:val="single" w:sz="4" w:space="0" w:color="auto"/>
              <w:left w:val="single" w:sz="4" w:space="0" w:color="auto"/>
              <w:right w:val="single" w:sz="4" w:space="0" w:color="auto"/>
            </w:tcBorders>
            <w:shd w:val="clear" w:color="auto" w:fill="FFFFFF"/>
            <w:vAlign w:val="bottom"/>
          </w:tcPr>
          <w:p w14:paraId="32AADF95"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1,0</w:t>
            </w:r>
          </w:p>
        </w:tc>
      </w:tr>
      <w:tr w:rsidR="00D80E2C" w:rsidRPr="00D80E2C" w14:paraId="32C1BBE2" w14:textId="77777777" w:rsidTr="00964DDD">
        <w:trPr>
          <w:trHeight w:hRule="exact" w:val="1201"/>
          <w:jc w:val="center"/>
        </w:trPr>
        <w:tc>
          <w:tcPr>
            <w:tcW w:w="1014" w:type="dxa"/>
            <w:tcBorders>
              <w:left w:val="single" w:sz="4" w:space="0" w:color="auto"/>
            </w:tcBorders>
            <w:shd w:val="clear" w:color="auto" w:fill="FFFFFF"/>
          </w:tcPr>
          <w:p w14:paraId="7DB5DFCF"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tcBorders>
            <w:shd w:val="clear" w:color="auto" w:fill="FFFFFF"/>
          </w:tcPr>
          <w:p w14:paraId="4557FA8A"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p>
          <w:p w14:paraId="5B33612A"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Hạn chế về giai cấp: tư sản dân tộc Việt Nam ra đời trong điều kiện một nước thuộc địa, bị tư bản thực dân chèn ép, </w:t>
            </w:r>
            <w:r w:rsidRPr="00D80E2C">
              <w:rPr>
                <w:rFonts w:ascii="Times New Roman" w:eastAsia="Times New Roman" w:hAnsi="Times New Roman" w:cs="Times New Roman"/>
                <w:sz w:val="24"/>
                <w:szCs w:val="24"/>
                <w:u w:val="wavyDouble" w:color="FF0000"/>
                <w:lang w:val="vi-VN"/>
              </w:rPr>
              <w:t>cạnh tranh</w:t>
            </w:r>
            <w:r w:rsidRPr="00D80E2C">
              <w:rPr>
                <w:rFonts w:ascii="Times New Roman" w:eastAsia="Times New Roman" w:hAnsi="Times New Roman" w:cs="Times New Roman"/>
                <w:sz w:val="24"/>
                <w:szCs w:val="24"/>
                <w:lang w:val="vi-VN"/>
              </w:rPr>
              <w:t xml:space="preserve"> rất gay gắt, số lượng ít ỏi, thế lực kinh tế nhỏ bé, chính trị yếu đuối, nên không đủ sức </w:t>
            </w:r>
            <w:r w:rsidRPr="00D80E2C">
              <w:rPr>
                <w:rFonts w:ascii="Times New Roman" w:eastAsia="Times New Roman" w:hAnsi="Times New Roman" w:cs="Times New Roman"/>
                <w:sz w:val="24"/>
                <w:szCs w:val="24"/>
                <w:u w:val="wavyDouble" w:color="FF0000"/>
                <w:lang w:val="vi-VN"/>
              </w:rPr>
              <w:t>giữ vững</w:t>
            </w:r>
            <w:r w:rsidRPr="00D80E2C">
              <w:rPr>
                <w:rFonts w:ascii="Times New Roman" w:eastAsia="Times New Roman" w:hAnsi="Times New Roman" w:cs="Times New Roman"/>
                <w:sz w:val="24"/>
                <w:szCs w:val="24"/>
                <w:lang w:val="vi-VN"/>
              </w:rPr>
              <w:t xml:space="preserve"> ngọn cờ lãnh đạo cách mạng.</w:t>
            </w:r>
          </w:p>
        </w:tc>
        <w:tc>
          <w:tcPr>
            <w:tcW w:w="820" w:type="dxa"/>
            <w:tcBorders>
              <w:top w:val="single" w:sz="4" w:space="0" w:color="auto"/>
              <w:left w:val="single" w:sz="4" w:space="0" w:color="auto"/>
              <w:right w:val="single" w:sz="4" w:space="0" w:color="auto"/>
            </w:tcBorders>
            <w:shd w:val="clear" w:color="auto" w:fill="FFFFFF"/>
            <w:vAlign w:val="center"/>
          </w:tcPr>
          <w:p w14:paraId="5D236AB6"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314B3E73" w14:textId="77777777" w:rsidTr="00964DDD">
        <w:trPr>
          <w:trHeight w:hRule="exact" w:val="1364"/>
          <w:jc w:val="center"/>
        </w:trPr>
        <w:tc>
          <w:tcPr>
            <w:tcW w:w="1014" w:type="dxa"/>
            <w:tcBorders>
              <w:left w:val="single" w:sz="4" w:space="0" w:color="auto"/>
            </w:tcBorders>
            <w:shd w:val="clear" w:color="auto" w:fill="FFFFFF"/>
          </w:tcPr>
          <w:p w14:paraId="4D5198EE"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bottom w:val="single" w:sz="4" w:space="0" w:color="auto"/>
            </w:tcBorders>
            <w:shd w:val="clear" w:color="auto" w:fill="FFFFFF"/>
          </w:tcPr>
          <w:p w14:paraId="4E64B568"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p>
          <w:p w14:paraId="0890338C"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Hạn chế về tư tưởng, đường lối: Ngọn cờ tư tưởng TS với người Việt Nam không còn sức hấp dẫn, không đủ khả năng giúp nhân dân Việt Nam thoát khỏi kiếp nô lệ. Giai cấp tư sản Việt Nam còn </w:t>
            </w:r>
            <w:r w:rsidRPr="00D80E2C">
              <w:rPr>
                <w:rFonts w:ascii="Times New Roman" w:eastAsia="Times New Roman" w:hAnsi="Times New Roman" w:cs="Times New Roman"/>
                <w:sz w:val="24"/>
                <w:szCs w:val="24"/>
                <w:u w:val="wavyDouble" w:color="FF0000"/>
                <w:lang w:val="vi-VN"/>
              </w:rPr>
              <w:t>thiếu</w:t>
            </w:r>
            <w:r w:rsidRPr="00D80E2C">
              <w:rPr>
                <w:rFonts w:ascii="Times New Roman" w:eastAsia="Times New Roman" w:hAnsi="Times New Roman" w:cs="Times New Roman"/>
                <w:sz w:val="24"/>
                <w:szCs w:val="24"/>
                <w:lang w:val="vi-VN"/>
              </w:rPr>
              <w:t xml:space="preserve"> một đường lối chính trị đúng đắn và một phương pháp cách mạng khoa học</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tcPr>
          <w:p w14:paraId="1F163064"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602D3DDF" w14:textId="77777777" w:rsidTr="00964DDD">
        <w:trPr>
          <w:trHeight w:hRule="exact" w:val="1364"/>
          <w:jc w:val="center"/>
        </w:trPr>
        <w:tc>
          <w:tcPr>
            <w:tcW w:w="1014" w:type="dxa"/>
            <w:tcBorders>
              <w:left w:val="single" w:sz="4" w:space="0" w:color="auto"/>
              <w:right w:val="single" w:sz="4" w:space="0" w:color="auto"/>
            </w:tcBorders>
            <w:shd w:val="clear" w:color="auto" w:fill="FFFFFF"/>
          </w:tcPr>
          <w:p w14:paraId="2EA79E9D"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bottom w:val="single" w:sz="4" w:space="0" w:color="auto"/>
              <w:right w:val="single" w:sz="4" w:space="0" w:color="auto"/>
            </w:tcBorders>
            <w:shd w:val="clear" w:color="auto" w:fill="FFFFFF"/>
            <w:vAlign w:val="bottom"/>
          </w:tcPr>
          <w:p w14:paraId="6F7CC8E5"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Hạn chế về tổ chức: tổ chức tiêu biểu là Việt Nam Quốc dân đảng, rất lỏng lẻo, thành phần phức tạp, thiếu cơ sở trong quần chúng, nên không thể chống đỡ được trước sự tiến công của quân Pháp</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tcPr>
          <w:p w14:paraId="2133ED8F"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44C98FA9" w14:textId="77777777" w:rsidTr="00964DDD">
        <w:trPr>
          <w:trHeight w:hRule="exact" w:val="1364"/>
          <w:jc w:val="center"/>
        </w:trPr>
        <w:tc>
          <w:tcPr>
            <w:tcW w:w="1014" w:type="dxa"/>
            <w:tcBorders>
              <w:left w:val="single" w:sz="4" w:space="0" w:color="auto"/>
              <w:bottom w:val="single" w:sz="4" w:space="0" w:color="auto"/>
              <w:right w:val="single" w:sz="4" w:space="0" w:color="auto"/>
            </w:tcBorders>
            <w:shd w:val="clear" w:color="auto" w:fill="FFFFFF"/>
          </w:tcPr>
          <w:p w14:paraId="42AB7352" w14:textId="77777777" w:rsidR="002053F5" w:rsidRPr="00D80E2C" w:rsidRDefault="002053F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505" w:type="dxa"/>
            <w:tcBorders>
              <w:top w:val="single" w:sz="4" w:space="0" w:color="auto"/>
              <w:left w:val="single" w:sz="4" w:space="0" w:color="auto"/>
              <w:bottom w:val="single" w:sz="4" w:space="0" w:color="auto"/>
              <w:right w:val="single" w:sz="4" w:space="0" w:color="auto"/>
            </w:tcBorders>
            <w:shd w:val="clear" w:color="auto" w:fill="FFFFFF"/>
            <w:vAlign w:val="bottom"/>
          </w:tcPr>
          <w:p w14:paraId="4673EC6D" w14:textId="77777777" w:rsidR="002053F5" w:rsidRPr="00D80E2C" w:rsidRDefault="002053F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Điều kiện khách quan không thuận lợi: Nhũng hoạt động của tư sản Việt Nam diễn ra trong lúc thực dân Pháp đang mạnh, đang củng cố được nền thống trị ở Đông Dương. So sánh lực lượng chưa có lợi cho phong trào yêu nước.</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tcPr>
          <w:p w14:paraId="6841F10E" w14:textId="77777777" w:rsidR="002053F5" w:rsidRPr="00D80E2C" w:rsidRDefault="002053F5" w:rsidP="00964DDD">
            <w:pPr>
              <w:widowControl w:val="0"/>
              <w:spacing w:after="0" w:line="240" w:lineRule="auto"/>
              <w:ind w:right="71"/>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bl>
    <w:p w14:paraId="68E9CB24" w14:textId="03991D9D" w:rsidR="007A272C" w:rsidRPr="00D80E2C" w:rsidRDefault="007A272C" w:rsidP="002053F5">
      <w:pPr>
        <w:rPr>
          <w:rFonts w:ascii="Times New Roman" w:hAnsi="Times New Roman" w:cs="Times New Roman"/>
          <w:b/>
          <w:bCs/>
          <w:sz w:val="24"/>
          <w:szCs w:val="24"/>
        </w:rPr>
      </w:pPr>
    </w:p>
    <w:p w14:paraId="2411D3FF" w14:textId="089E5870" w:rsidR="002053F5" w:rsidRPr="00D80E2C" w:rsidRDefault="002053F5" w:rsidP="002053F5">
      <w:pPr>
        <w:rPr>
          <w:rFonts w:ascii="Times New Roman" w:hAnsi="Times New Roman" w:cs="Times New Roman"/>
          <w:b/>
          <w:bCs/>
          <w:sz w:val="24"/>
          <w:szCs w:val="24"/>
        </w:rPr>
      </w:pPr>
    </w:p>
    <w:p w14:paraId="2A8D2923" w14:textId="77777777" w:rsidR="00C4543E" w:rsidRPr="00D80E2C" w:rsidRDefault="00C4543E" w:rsidP="00C4543E">
      <w:pPr>
        <w:spacing w:after="0" w:line="240" w:lineRule="auto"/>
        <w:jc w:val="both"/>
        <w:rPr>
          <w:rFonts w:ascii="Times New Roman" w:hAnsi="Times New Roman" w:cs="Times New Roman"/>
          <w:b/>
          <w:sz w:val="24"/>
          <w:szCs w:val="24"/>
        </w:rPr>
      </w:pPr>
      <w:r w:rsidRPr="00D80E2C">
        <w:rPr>
          <w:rFonts w:ascii="Times New Roman" w:hAnsi="Times New Roman" w:cs="Times New Roman"/>
          <w:b/>
          <w:sz w:val="24"/>
          <w:szCs w:val="24"/>
        </w:rPr>
        <w:t xml:space="preserve">Câu 3. (3đ) </w:t>
      </w:r>
    </w:p>
    <w:p w14:paraId="046FDFBD" w14:textId="407844BF" w:rsidR="00C4543E" w:rsidRPr="00D80E2C" w:rsidRDefault="00317D7F" w:rsidP="00C4543E">
      <w:pPr>
        <w:spacing w:after="0" w:line="240" w:lineRule="auto"/>
        <w:ind w:firstLine="720"/>
        <w:jc w:val="both"/>
        <w:rPr>
          <w:rFonts w:ascii="Times New Roman" w:hAnsi="Times New Roman" w:cs="Times New Roman"/>
          <w:b/>
          <w:sz w:val="24"/>
          <w:szCs w:val="24"/>
          <w:lang w:val="vi-VN"/>
        </w:rPr>
      </w:pPr>
      <w:r w:rsidRPr="00D80E2C">
        <w:rPr>
          <w:rFonts w:ascii="Times New Roman" w:hAnsi="Times New Roman" w:cs="Times New Roman"/>
          <w:b/>
          <w:sz w:val="24"/>
          <w:szCs w:val="24"/>
        </w:rPr>
        <w:t>Vì sao năm 1911 Nguyễn Tất Thành ra đi tìm đường cứu nước? Phân tích sự sáng tạo của Nguyễn Tất Thành trong hành trình tìm đường cứu nước đầu thế kỷ XX</w:t>
      </w:r>
      <w:r w:rsidRPr="00D80E2C">
        <w:rPr>
          <w:rFonts w:ascii="Times New Roman" w:hAnsi="Times New Roman" w:cs="Times New Roman"/>
          <w:b/>
          <w:sz w:val="24"/>
          <w:szCs w:val="24"/>
          <w:lang w:val="vi-VN"/>
        </w:rPr>
        <w:t>.</w:t>
      </w:r>
    </w:p>
    <w:p w14:paraId="60F22DD3" w14:textId="77777777" w:rsidR="00EB4B2A" w:rsidRPr="00D80E2C" w:rsidRDefault="00EB4B2A" w:rsidP="00C4543E">
      <w:pPr>
        <w:spacing w:after="0" w:line="240" w:lineRule="auto"/>
        <w:ind w:firstLine="720"/>
        <w:jc w:val="both"/>
        <w:rPr>
          <w:rFonts w:ascii="Times New Roman" w:hAnsi="Times New Roman" w:cs="Times New Roman"/>
          <w:b/>
          <w:sz w:val="24"/>
          <w:szCs w:val="24"/>
          <w:lang w:val="vi-VN"/>
        </w:rPr>
      </w:pPr>
    </w:p>
    <w:tbl>
      <w:tblPr>
        <w:tblStyle w:val="TableGrid6"/>
        <w:tblW w:w="10363" w:type="dxa"/>
        <w:tblLook w:val="04A0" w:firstRow="1" w:lastRow="0" w:firstColumn="1" w:lastColumn="0" w:noHBand="0" w:noVBand="1"/>
      </w:tblPr>
      <w:tblGrid>
        <w:gridCol w:w="988"/>
        <w:gridCol w:w="8505"/>
        <w:gridCol w:w="870"/>
      </w:tblGrid>
      <w:tr w:rsidR="00D80E2C" w:rsidRPr="00D80E2C" w14:paraId="6DD96EAC" w14:textId="77777777" w:rsidTr="00C4543E">
        <w:tc>
          <w:tcPr>
            <w:tcW w:w="988" w:type="dxa"/>
          </w:tcPr>
          <w:p w14:paraId="3D4476FE" w14:textId="7351ED25" w:rsidR="00C4543E" w:rsidRPr="00D80E2C" w:rsidRDefault="00C4543E" w:rsidP="00964DDD">
            <w:pPr>
              <w:jc w:val="center"/>
              <w:rPr>
                <w:b/>
                <w:bCs/>
                <w:sz w:val="24"/>
                <w:szCs w:val="24"/>
                <w:lang w:val="vi-VN"/>
              </w:rPr>
            </w:pPr>
            <w:r w:rsidRPr="00D80E2C">
              <w:rPr>
                <w:b/>
                <w:bCs/>
                <w:sz w:val="24"/>
                <w:szCs w:val="24"/>
                <w:lang w:val="vi-VN"/>
              </w:rPr>
              <w:t>Câu 3</w:t>
            </w:r>
          </w:p>
        </w:tc>
        <w:tc>
          <w:tcPr>
            <w:tcW w:w="8505" w:type="dxa"/>
          </w:tcPr>
          <w:p w14:paraId="3B475FC3" w14:textId="145B1B9E" w:rsidR="00C4543E" w:rsidRPr="00D80E2C" w:rsidRDefault="002216BE" w:rsidP="002216BE">
            <w:pPr>
              <w:jc w:val="both"/>
              <w:rPr>
                <w:b/>
                <w:bCs/>
                <w:sz w:val="24"/>
                <w:szCs w:val="24"/>
                <w:lang w:val="vi-VN"/>
              </w:rPr>
            </w:pPr>
            <w:r w:rsidRPr="00D80E2C">
              <w:rPr>
                <w:b/>
                <w:bCs/>
                <w:sz w:val="24"/>
                <w:szCs w:val="24"/>
                <w:lang w:val="vi-VN"/>
              </w:rPr>
              <w:t xml:space="preserve">Vì sao năm 1911 Nguyễn Tất Thành ra đi tìm đường cứu nước? </w:t>
            </w:r>
            <w:r w:rsidR="00C4543E" w:rsidRPr="00D80E2C">
              <w:rPr>
                <w:b/>
                <w:bCs/>
                <w:sz w:val="24"/>
                <w:szCs w:val="24"/>
              </w:rPr>
              <w:t xml:space="preserve">Phân tích sự sáng tạo của </w:t>
            </w:r>
            <w:r w:rsidRPr="00D80E2C">
              <w:rPr>
                <w:b/>
                <w:bCs/>
                <w:sz w:val="24"/>
                <w:szCs w:val="24"/>
              </w:rPr>
              <w:t xml:space="preserve">Nguyễn Tất Thành </w:t>
            </w:r>
            <w:r w:rsidR="00C4543E" w:rsidRPr="00D80E2C">
              <w:rPr>
                <w:b/>
                <w:bCs/>
                <w:sz w:val="24"/>
                <w:szCs w:val="24"/>
              </w:rPr>
              <w:t>trong hành trình tìm đường cứu nước đầu thế kỷ XX</w:t>
            </w:r>
            <w:r w:rsidR="00317D7F" w:rsidRPr="00D80E2C">
              <w:rPr>
                <w:b/>
                <w:bCs/>
                <w:sz w:val="24"/>
                <w:szCs w:val="24"/>
                <w:lang w:val="vi-VN"/>
              </w:rPr>
              <w:t>.</w:t>
            </w:r>
            <w:r w:rsidR="00BA20F9" w:rsidRPr="00D80E2C">
              <w:rPr>
                <w:b/>
                <w:bCs/>
                <w:sz w:val="24"/>
                <w:szCs w:val="24"/>
                <w:lang w:val="vi-VN"/>
              </w:rPr>
              <w:t xml:space="preserve"> </w:t>
            </w:r>
          </w:p>
          <w:p w14:paraId="52E6F5BB" w14:textId="07D96D6B" w:rsidR="00C4543E" w:rsidRPr="00D80E2C" w:rsidRDefault="00C4543E" w:rsidP="00964DDD">
            <w:pPr>
              <w:jc w:val="center"/>
              <w:rPr>
                <w:b/>
                <w:bCs/>
                <w:sz w:val="24"/>
                <w:szCs w:val="24"/>
              </w:rPr>
            </w:pPr>
          </w:p>
        </w:tc>
        <w:tc>
          <w:tcPr>
            <w:tcW w:w="870" w:type="dxa"/>
          </w:tcPr>
          <w:p w14:paraId="016DD6E3" w14:textId="01DCBBA7" w:rsidR="00C4543E" w:rsidRPr="00D80E2C" w:rsidRDefault="00C4543E" w:rsidP="00964DDD">
            <w:pPr>
              <w:jc w:val="center"/>
              <w:rPr>
                <w:b/>
                <w:sz w:val="24"/>
                <w:szCs w:val="24"/>
                <w:lang w:val="vi-VN"/>
              </w:rPr>
            </w:pPr>
            <w:r w:rsidRPr="00D80E2C">
              <w:rPr>
                <w:b/>
                <w:sz w:val="24"/>
                <w:szCs w:val="24"/>
                <w:lang w:val="vi-VN"/>
              </w:rPr>
              <w:t>3.0</w:t>
            </w:r>
          </w:p>
        </w:tc>
      </w:tr>
      <w:tr w:rsidR="00D80E2C" w:rsidRPr="00D80E2C" w14:paraId="1942F149" w14:textId="77777777" w:rsidTr="00C4543E">
        <w:tc>
          <w:tcPr>
            <w:tcW w:w="988" w:type="dxa"/>
            <w:vMerge w:val="restart"/>
          </w:tcPr>
          <w:p w14:paraId="523E1463" w14:textId="77777777" w:rsidR="00BA20F9" w:rsidRPr="00D80E2C" w:rsidRDefault="00BA20F9" w:rsidP="00964DDD">
            <w:pPr>
              <w:widowControl w:val="0"/>
              <w:tabs>
                <w:tab w:val="left" w:pos="1086"/>
              </w:tabs>
              <w:autoSpaceDE w:val="0"/>
              <w:autoSpaceDN w:val="0"/>
              <w:ind w:right="579"/>
              <w:jc w:val="both"/>
              <w:rPr>
                <w:b/>
                <w:bCs/>
                <w:sz w:val="24"/>
                <w:szCs w:val="24"/>
                <w:u w:val="single"/>
              </w:rPr>
            </w:pPr>
          </w:p>
        </w:tc>
        <w:tc>
          <w:tcPr>
            <w:tcW w:w="8505" w:type="dxa"/>
          </w:tcPr>
          <w:p w14:paraId="32A10B55" w14:textId="2B8CB3BE" w:rsidR="00BA20F9" w:rsidRPr="00D80E2C" w:rsidRDefault="00BA20F9" w:rsidP="00964DDD">
            <w:pPr>
              <w:widowControl w:val="0"/>
              <w:tabs>
                <w:tab w:val="left" w:pos="1086"/>
              </w:tabs>
              <w:autoSpaceDE w:val="0"/>
              <w:autoSpaceDN w:val="0"/>
              <w:ind w:right="579"/>
              <w:jc w:val="both"/>
              <w:rPr>
                <w:b/>
                <w:bCs/>
                <w:sz w:val="24"/>
                <w:szCs w:val="24"/>
                <w:lang w:val="vi-VN"/>
              </w:rPr>
            </w:pPr>
            <w:r w:rsidRPr="00D80E2C">
              <w:rPr>
                <w:b/>
                <w:bCs/>
                <w:sz w:val="24"/>
                <w:szCs w:val="24"/>
                <w:lang w:val="vi-VN"/>
              </w:rPr>
              <w:t xml:space="preserve">a. Vì sao năm 1911 Nguyễn Tất Thành ra đi tìm đường cứu nước? </w:t>
            </w:r>
          </w:p>
        </w:tc>
        <w:tc>
          <w:tcPr>
            <w:tcW w:w="870" w:type="dxa"/>
          </w:tcPr>
          <w:p w14:paraId="673C8EE6" w14:textId="2E3D18BE" w:rsidR="00BA20F9" w:rsidRPr="00D80E2C" w:rsidRDefault="00BA20F9" w:rsidP="00964DDD">
            <w:pPr>
              <w:jc w:val="center"/>
              <w:rPr>
                <w:b/>
                <w:sz w:val="24"/>
                <w:szCs w:val="24"/>
                <w:lang w:val="vi-VN"/>
              </w:rPr>
            </w:pPr>
            <w:r w:rsidRPr="00D80E2C">
              <w:rPr>
                <w:b/>
                <w:sz w:val="24"/>
                <w:szCs w:val="24"/>
                <w:lang w:val="vi-VN"/>
              </w:rPr>
              <w:t>1.0</w:t>
            </w:r>
          </w:p>
        </w:tc>
      </w:tr>
      <w:tr w:rsidR="00D80E2C" w:rsidRPr="00D80E2C" w14:paraId="2D1BE7DD" w14:textId="77777777" w:rsidTr="00C4543E">
        <w:tc>
          <w:tcPr>
            <w:tcW w:w="988" w:type="dxa"/>
            <w:vMerge/>
          </w:tcPr>
          <w:p w14:paraId="382F4E4B" w14:textId="77777777" w:rsidR="00BA20F9" w:rsidRPr="00D80E2C" w:rsidRDefault="00BA20F9" w:rsidP="00BA20F9">
            <w:pPr>
              <w:widowControl w:val="0"/>
              <w:tabs>
                <w:tab w:val="left" w:pos="1086"/>
              </w:tabs>
              <w:autoSpaceDE w:val="0"/>
              <w:autoSpaceDN w:val="0"/>
              <w:ind w:right="579"/>
              <w:jc w:val="both"/>
              <w:rPr>
                <w:b/>
                <w:bCs/>
                <w:sz w:val="24"/>
                <w:szCs w:val="24"/>
                <w:u w:val="single"/>
              </w:rPr>
            </w:pPr>
          </w:p>
        </w:tc>
        <w:tc>
          <w:tcPr>
            <w:tcW w:w="8505" w:type="dxa"/>
          </w:tcPr>
          <w:p w14:paraId="09DB65BF" w14:textId="7C9189BF" w:rsidR="00BA20F9" w:rsidRPr="00D80E2C" w:rsidRDefault="00BA20F9" w:rsidP="00BA20F9">
            <w:pPr>
              <w:widowControl w:val="0"/>
              <w:tabs>
                <w:tab w:val="left" w:pos="1086"/>
              </w:tabs>
              <w:autoSpaceDE w:val="0"/>
              <w:autoSpaceDN w:val="0"/>
              <w:ind w:right="579"/>
              <w:jc w:val="both"/>
              <w:rPr>
                <w:b/>
                <w:bCs/>
                <w:sz w:val="24"/>
                <w:szCs w:val="24"/>
              </w:rPr>
            </w:pPr>
            <w:r w:rsidRPr="00D80E2C">
              <w:rPr>
                <w:bCs/>
                <w:sz w:val="24"/>
                <w:szCs w:val="24"/>
              </w:rPr>
              <w:t>- Do đất nước bị xâm lược, giải phóng dân tộc là yêu cầu cấp thiết, điều đó đã tác động đến con đường cứu nước của Nguyễn Tất Thành…</w:t>
            </w:r>
          </w:p>
        </w:tc>
        <w:tc>
          <w:tcPr>
            <w:tcW w:w="870" w:type="dxa"/>
          </w:tcPr>
          <w:p w14:paraId="40DB0357" w14:textId="1DB880AC" w:rsidR="00BA20F9" w:rsidRPr="00D80E2C" w:rsidRDefault="00BA20F9" w:rsidP="00BA20F9">
            <w:pPr>
              <w:jc w:val="center"/>
              <w:rPr>
                <w:b/>
                <w:sz w:val="24"/>
                <w:szCs w:val="24"/>
              </w:rPr>
            </w:pPr>
            <w:r w:rsidRPr="00D80E2C">
              <w:rPr>
                <w:bCs/>
                <w:sz w:val="24"/>
                <w:szCs w:val="24"/>
              </w:rPr>
              <w:t>0.</w:t>
            </w:r>
            <w:r w:rsidRPr="00D80E2C">
              <w:rPr>
                <w:bCs/>
                <w:sz w:val="24"/>
                <w:szCs w:val="24"/>
                <w:lang w:val="vi-VN"/>
              </w:rPr>
              <w:t>2</w:t>
            </w:r>
            <w:r w:rsidRPr="00D80E2C">
              <w:rPr>
                <w:bCs/>
                <w:sz w:val="24"/>
                <w:szCs w:val="24"/>
              </w:rPr>
              <w:t>5</w:t>
            </w:r>
          </w:p>
        </w:tc>
      </w:tr>
      <w:tr w:rsidR="00D80E2C" w:rsidRPr="00D80E2C" w14:paraId="19B5E91C" w14:textId="77777777" w:rsidTr="00C4543E">
        <w:tc>
          <w:tcPr>
            <w:tcW w:w="988" w:type="dxa"/>
            <w:vMerge/>
          </w:tcPr>
          <w:p w14:paraId="75523D60" w14:textId="77777777" w:rsidR="00BA20F9" w:rsidRPr="00D80E2C" w:rsidRDefault="00BA20F9" w:rsidP="00BA20F9">
            <w:pPr>
              <w:widowControl w:val="0"/>
              <w:tabs>
                <w:tab w:val="left" w:pos="1086"/>
              </w:tabs>
              <w:autoSpaceDE w:val="0"/>
              <w:autoSpaceDN w:val="0"/>
              <w:ind w:right="579"/>
              <w:jc w:val="both"/>
              <w:rPr>
                <w:b/>
                <w:bCs/>
                <w:sz w:val="24"/>
                <w:szCs w:val="24"/>
                <w:u w:val="single"/>
              </w:rPr>
            </w:pPr>
          </w:p>
        </w:tc>
        <w:tc>
          <w:tcPr>
            <w:tcW w:w="8505" w:type="dxa"/>
          </w:tcPr>
          <w:p w14:paraId="6F0975BF" w14:textId="1C547D0E" w:rsidR="00BA20F9" w:rsidRPr="00D80E2C" w:rsidRDefault="00BA20F9" w:rsidP="00BA20F9">
            <w:pPr>
              <w:widowControl w:val="0"/>
              <w:tabs>
                <w:tab w:val="left" w:pos="1086"/>
              </w:tabs>
              <w:autoSpaceDE w:val="0"/>
              <w:autoSpaceDN w:val="0"/>
              <w:ind w:right="579"/>
              <w:jc w:val="both"/>
              <w:rPr>
                <w:b/>
                <w:bCs/>
                <w:sz w:val="24"/>
                <w:szCs w:val="24"/>
                <w:u w:val="single"/>
              </w:rPr>
            </w:pPr>
            <w:r w:rsidRPr="00D80E2C">
              <w:rPr>
                <w:bCs/>
                <w:sz w:val="24"/>
                <w:szCs w:val="24"/>
              </w:rPr>
              <w:t>- Do sự khủng hoảng về đường lối cứu nước làm cho Nguyễn Tất Thành phải tìm con đường cứu nước mới…</w:t>
            </w:r>
          </w:p>
        </w:tc>
        <w:tc>
          <w:tcPr>
            <w:tcW w:w="870" w:type="dxa"/>
          </w:tcPr>
          <w:p w14:paraId="58F7138D" w14:textId="4A2CF83D" w:rsidR="00BA20F9" w:rsidRPr="00D80E2C" w:rsidRDefault="00BA20F9" w:rsidP="00BA20F9">
            <w:pPr>
              <w:jc w:val="center"/>
              <w:rPr>
                <w:b/>
                <w:sz w:val="24"/>
                <w:szCs w:val="24"/>
              </w:rPr>
            </w:pPr>
            <w:r w:rsidRPr="00D80E2C">
              <w:rPr>
                <w:bCs/>
                <w:sz w:val="24"/>
                <w:szCs w:val="24"/>
              </w:rPr>
              <w:t>0.</w:t>
            </w:r>
            <w:r w:rsidRPr="00D80E2C">
              <w:rPr>
                <w:bCs/>
                <w:sz w:val="24"/>
                <w:szCs w:val="24"/>
                <w:lang w:val="vi-VN"/>
              </w:rPr>
              <w:t>2</w:t>
            </w:r>
            <w:r w:rsidRPr="00D80E2C">
              <w:rPr>
                <w:bCs/>
                <w:sz w:val="24"/>
                <w:szCs w:val="24"/>
              </w:rPr>
              <w:t>5</w:t>
            </w:r>
          </w:p>
        </w:tc>
      </w:tr>
      <w:tr w:rsidR="00D80E2C" w:rsidRPr="00D80E2C" w14:paraId="04D84252" w14:textId="77777777" w:rsidTr="00C4543E">
        <w:tc>
          <w:tcPr>
            <w:tcW w:w="988" w:type="dxa"/>
            <w:vMerge/>
          </w:tcPr>
          <w:p w14:paraId="72BC8553" w14:textId="77777777" w:rsidR="00BA20F9" w:rsidRPr="00D80E2C" w:rsidRDefault="00BA20F9" w:rsidP="00BA20F9">
            <w:pPr>
              <w:widowControl w:val="0"/>
              <w:tabs>
                <w:tab w:val="left" w:pos="1086"/>
              </w:tabs>
              <w:autoSpaceDE w:val="0"/>
              <w:autoSpaceDN w:val="0"/>
              <w:ind w:right="579"/>
              <w:jc w:val="both"/>
              <w:rPr>
                <w:b/>
                <w:bCs/>
                <w:sz w:val="24"/>
                <w:szCs w:val="24"/>
                <w:u w:val="single"/>
              </w:rPr>
            </w:pPr>
          </w:p>
        </w:tc>
        <w:tc>
          <w:tcPr>
            <w:tcW w:w="8505" w:type="dxa"/>
          </w:tcPr>
          <w:p w14:paraId="4553BD29" w14:textId="030DAB20" w:rsidR="00BA20F9" w:rsidRPr="00D80E2C" w:rsidRDefault="00BA20F9" w:rsidP="00BA20F9">
            <w:pPr>
              <w:widowControl w:val="0"/>
              <w:tabs>
                <w:tab w:val="left" w:pos="1086"/>
              </w:tabs>
              <w:autoSpaceDE w:val="0"/>
              <w:autoSpaceDN w:val="0"/>
              <w:ind w:right="579"/>
              <w:jc w:val="both"/>
              <w:rPr>
                <w:b/>
                <w:bCs/>
                <w:sz w:val="24"/>
                <w:szCs w:val="24"/>
                <w:u w:val="single"/>
              </w:rPr>
            </w:pPr>
            <w:r w:rsidRPr="00D80E2C">
              <w:rPr>
                <w:bCs/>
                <w:sz w:val="24"/>
                <w:szCs w:val="24"/>
              </w:rPr>
              <w:t>- Do Nguyễn Tất Thành có lòng yêu nước và nhãn quan chính trị sắc bén….</w:t>
            </w:r>
          </w:p>
        </w:tc>
        <w:tc>
          <w:tcPr>
            <w:tcW w:w="870" w:type="dxa"/>
          </w:tcPr>
          <w:p w14:paraId="388C990C" w14:textId="3E6AAE96" w:rsidR="00BA20F9" w:rsidRPr="00D80E2C" w:rsidRDefault="00BA20F9" w:rsidP="00BA20F9">
            <w:pPr>
              <w:jc w:val="center"/>
              <w:rPr>
                <w:b/>
                <w:sz w:val="24"/>
                <w:szCs w:val="24"/>
              </w:rPr>
            </w:pPr>
            <w:r w:rsidRPr="00D80E2C">
              <w:rPr>
                <w:bCs/>
                <w:sz w:val="24"/>
                <w:szCs w:val="24"/>
              </w:rPr>
              <w:t>0.5</w:t>
            </w:r>
          </w:p>
        </w:tc>
      </w:tr>
      <w:tr w:rsidR="00D80E2C" w:rsidRPr="00D80E2C" w14:paraId="1A0CF46D" w14:textId="77777777" w:rsidTr="00F439B8">
        <w:trPr>
          <w:trHeight w:val="562"/>
        </w:trPr>
        <w:tc>
          <w:tcPr>
            <w:tcW w:w="988" w:type="dxa"/>
            <w:vMerge/>
          </w:tcPr>
          <w:p w14:paraId="09677970" w14:textId="77777777" w:rsidR="00BA20F9" w:rsidRPr="00D80E2C" w:rsidRDefault="00BA20F9" w:rsidP="00BA20F9">
            <w:pPr>
              <w:widowControl w:val="0"/>
              <w:tabs>
                <w:tab w:val="left" w:pos="1086"/>
              </w:tabs>
              <w:autoSpaceDE w:val="0"/>
              <w:autoSpaceDN w:val="0"/>
              <w:ind w:right="579"/>
              <w:jc w:val="both"/>
              <w:rPr>
                <w:b/>
                <w:bCs/>
                <w:sz w:val="24"/>
                <w:szCs w:val="24"/>
                <w:u w:val="single"/>
              </w:rPr>
            </w:pPr>
          </w:p>
        </w:tc>
        <w:tc>
          <w:tcPr>
            <w:tcW w:w="8505" w:type="dxa"/>
          </w:tcPr>
          <w:p w14:paraId="61AA84A5" w14:textId="31B2DF62" w:rsidR="00BA20F9" w:rsidRPr="00D80E2C" w:rsidRDefault="00BA20F9" w:rsidP="00BA20F9">
            <w:pPr>
              <w:widowControl w:val="0"/>
              <w:tabs>
                <w:tab w:val="left" w:pos="1086"/>
              </w:tabs>
              <w:autoSpaceDE w:val="0"/>
              <w:autoSpaceDN w:val="0"/>
              <w:ind w:right="579"/>
              <w:jc w:val="both"/>
              <w:rPr>
                <w:b/>
                <w:bCs/>
                <w:sz w:val="24"/>
                <w:szCs w:val="24"/>
              </w:rPr>
            </w:pPr>
            <w:r w:rsidRPr="00D80E2C">
              <w:rPr>
                <w:b/>
                <w:bCs/>
                <w:sz w:val="24"/>
                <w:szCs w:val="24"/>
                <w:lang w:val="vi-VN"/>
              </w:rPr>
              <w:t xml:space="preserve">b. </w:t>
            </w:r>
            <w:r w:rsidRPr="00D80E2C">
              <w:rPr>
                <w:b/>
                <w:bCs/>
                <w:sz w:val="24"/>
                <w:szCs w:val="24"/>
              </w:rPr>
              <w:t xml:space="preserve">Phân tích sự sáng tạo của Nguyễn Tất Thành trong hành trình tìm đường cứu nước đầu thế kỷ XX? </w:t>
            </w:r>
          </w:p>
        </w:tc>
        <w:tc>
          <w:tcPr>
            <w:tcW w:w="870" w:type="dxa"/>
          </w:tcPr>
          <w:p w14:paraId="65AF884E" w14:textId="090277B2" w:rsidR="00BA20F9" w:rsidRPr="00D80E2C" w:rsidRDefault="00BA20F9" w:rsidP="00BA20F9">
            <w:pPr>
              <w:jc w:val="center"/>
              <w:rPr>
                <w:b/>
                <w:sz w:val="24"/>
                <w:szCs w:val="24"/>
                <w:lang w:val="vi-VN"/>
              </w:rPr>
            </w:pPr>
            <w:r w:rsidRPr="00D80E2C">
              <w:rPr>
                <w:b/>
                <w:sz w:val="24"/>
                <w:szCs w:val="24"/>
                <w:lang w:val="vi-VN"/>
              </w:rPr>
              <w:t>2.0</w:t>
            </w:r>
          </w:p>
        </w:tc>
      </w:tr>
      <w:tr w:rsidR="00D80E2C" w:rsidRPr="00D80E2C" w14:paraId="5DA211B6" w14:textId="77777777" w:rsidTr="00C4543E">
        <w:tc>
          <w:tcPr>
            <w:tcW w:w="988" w:type="dxa"/>
            <w:vMerge/>
          </w:tcPr>
          <w:p w14:paraId="3AE2F571" w14:textId="77777777" w:rsidR="00BA20F9" w:rsidRPr="00D80E2C" w:rsidRDefault="00BA20F9" w:rsidP="00BA20F9">
            <w:pPr>
              <w:widowControl w:val="0"/>
              <w:tabs>
                <w:tab w:val="left" w:pos="1086"/>
              </w:tabs>
              <w:autoSpaceDE w:val="0"/>
              <w:autoSpaceDN w:val="0"/>
              <w:ind w:right="579"/>
              <w:jc w:val="both"/>
              <w:rPr>
                <w:b/>
                <w:bCs/>
                <w:sz w:val="24"/>
                <w:szCs w:val="24"/>
                <w:u w:val="single"/>
              </w:rPr>
            </w:pPr>
          </w:p>
        </w:tc>
        <w:tc>
          <w:tcPr>
            <w:tcW w:w="8505" w:type="dxa"/>
          </w:tcPr>
          <w:p w14:paraId="49779CC5" w14:textId="0695C63E" w:rsidR="00BA20F9" w:rsidRPr="00D80E2C" w:rsidRDefault="00BA20F9" w:rsidP="00BA20F9">
            <w:pPr>
              <w:widowControl w:val="0"/>
              <w:tabs>
                <w:tab w:val="left" w:pos="1086"/>
              </w:tabs>
              <w:autoSpaceDE w:val="0"/>
              <w:autoSpaceDN w:val="0"/>
              <w:ind w:right="579"/>
              <w:jc w:val="both"/>
              <w:rPr>
                <w:sz w:val="24"/>
                <w:szCs w:val="24"/>
              </w:rPr>
            </w:pPr>
            <w:r w:rsidRPr="00D80E2C">
              <w:rPr>
                <w:b/>
                <w:bCs/>
                <w:sz w:val="24"/>
                <w:szCs w:val="24"/>
                <w:u w:val="single"/>
              </w:rPr>
              <w:t>*Hướng đi</w:t>
            </w:r>
            <w:r w:rsidRPr="00D80E2C">
              <w:rPr>
                <w:sz w:val="24"/>
                <w:szCs w:val="24"/>
              </w:rPr>
              <w:t xml:space="preserve">: </w:t>
            </w:r>
          </w:p>
          <w:p w14:paraId="0CC60052" w14:textId="77777777" w:rsidR="00BA20F9" w:rsidRPr="00D80E2C" w:rsidRDefault="00BA20F9" w:rsidP="00BA20F9">
            <w:pPr>
              <w:ind w:firstLine="720"/>
              <w:jc w:val="both"/>
              <w:rPr>
                <w:sz w:val="24"/>
                <w:szCs w:val="24"/>
              </w:rPr>
            </w:pPr>
            <w:r w:rsidRPr="00D80E2C">
              <w:rPr>
                <w:sz w:val="24"/>
                <w:szCs w:val="24"/>
              </w:rPr>
              <w:t>- Người không chỉ đến một quốc gia phương Đông như các tiền bối mà tìm đến phương Tây nơi có những cuộc cách mạng tư sản thành công, nơi có khoa học kỹ thuật phát triển, nơi có những tư tưởng tự do. K</w:t>
            </w:r>
            <w:r w:rsidRPr="00D80E2C">
              <w:rPr>
                <w:sz w:val="24"/>
                <w:szCs w:val="24"/>
                <w:lang w:val="nl-NL"/>
              </w:rPr>
              <w:t>hông đến 1 quốc gia hay 1 châu lục mà đến nhiều quốc gia, châu lục khác nhau; không có sự giúp đỡ về vật chất mà phải tự lao động kiếm sống; không theo 1 tổ chức có sẵn mà đi 1 mình.</w:t>
            </w:r>
          </w:p>
        </w:tc>
        <w:tc>
          <w:tcPr>
            <w:tcW w:w="870" w:type="dxa"/>
          </w:tcPr>
          <w:p w14:paraId="2306F998" w14:textId="77777777" w:rsidR="00BA20F9" w:rsidRPr="00D80E2C" w:rsidRDefault="00BA20F9" w:rsidP="00BA20F9">
            <w:pPr>
              <w:jc w:val="center"/>
              <w:rPr>
                <w:b/>
                <w:sz w:val="24"/>
                <w:szCs w:val="24"/>
              </w:rPr>
            </w:pPr>
            <w:r w:rsidRPr="00D80E2C">
              <w:rPr>
                <w:b/>
                <w:sz w:val="24"/>
                <w:szCs w:val="24"/>
              </w:rPr>
              <w:t>0.5</w:t>
            </w:r>
          </w:p>
        </w:tc>
      </w:tr>
      <w:tr w:rsidR="00D80E2C" w:rsidRPr="00D80E2C" w14:paraId="09ADB6B3" w14:textId="77777777" w:rsidTr="00C4543E">
        <w:tc>
          <w:tcPr>
            <w:tcW w:w="988" w:type="dxa"/>
            <w:vMerge/>
          </w:tcPr>
          <w:p w14:paraId="74E3F718" w14:textId="77777777" w:rsidR="00BA20F9" w:rsidRPr="00D80E2C" w:rsidRDefault="00BA20F9" w:rsidP="00BA20F9">
            <w:pPr>
              <w:widowControl w:val="0"/>
              <w:tabs>
                <w:tab w:val="left" w:pos="1084"/>
              </w:tabs>
              <w:autoSpaceDE w:val="0"/>
              <w:autoSpaceDN w:val="0"/>
              <w:ind w:right="579"/>
              <w:jc w:val="both"/>
              <w:rPr>
                <w:b/>
                <w:bCs/>
                <w:sz w:val="24"/>
                <w:szCs w:val="24"/>
                <w:u w:val="single"/>
              </w:rPr>
            </w:pPr>
          </w:p>
        </w:tc>
        <w:tc>
          <w:tcPr>
            <w:tcW w:w="8505" w:type="dxa"/>
          </w:tcPr>
          <w:p w14:paraId="2D8E56A0" w14:textId="2FEEBD61" w:rsidR="00BA20F9" w:rsidRPr="00D80E2C" w:rsidRDefault="00BA20F9" w:rsidP="00BA20F9">
            <w:pPr>
              <w:widowControl w:val="0"/>
              <w:tabs>
                <w:tab w:val="left" w:pos="1084"/>
              </w:tabs>
              <w:autoSpaceDE w:val="0"/>
              <w:autoSpaceDN w:val="0"/>
              <w:ind w:right="579"/>
              <w:jc w:val="both"/>
              <w:rPr>
                <w:sz w:val="24"/>
                <w:szCs w:val="24"/>
              </w:rPr>
            </w:pPr>
            <w:r w:rsidRPr="00D80E2C">
              <w:rPr>
                <w:b/>
                <w:bCs/>
                <w:sz w:val="24"/>
                <w:szCs w:val="24"/>
                <w:u w:val="single"/>
              </w:rPr>
              <w:t>*Cách nhận thức chân</w:t>
            </w:r>
            <w:r w:rsidRPr="00D80E2C">
              <w:rPr>
                <w:b/>
                <w:bCs/>
                <w:spacing w:val="-11"/>
                <w:sz w:val="24"/>
                <w:szCs w:val="24"/>
                <w:u w:val="single"/>
              </w:rPr>
              <w:t xml:space="preserve"> </w:t>
            </w:r>
            <w:r w:rsidRPr="00D80E2C">
              <w:rPr>
                <w:b/>
                <w:bCs/>
                <w:sz w:val="24"/>
                <w:szCs w:val="24"/>
                <w:u w:val="single"/>
              </w:rPr>
              <w:t>lý</w:t>
            </w:r>
            <w:r w:rsidRPr="00D80E2C">
              <w:rPr>
                <w:sz w:val="24"/>
                <w:szCs w:val="24"/>
              </w:rPr>
              <w:t>:</w:t>
            </w:r>
          </w:p>
          <w:p w14:paraId="489DF3FE" w14:textId="4E4D0A6D" w:rsidR="00BA20F9" w:rsidRPr="00D80E2C" w:rsidRDefault="00BA20F9" w:rsidP="00BA20F9">
            <w:pPr>
              <w:jc w:val="both"/>
              <w:rPr>
                <w:sz w:val="24"/>
                <w:szCs w:val="24"/>
              </w:rPr>
            </w:pPr>
            <w:r w:rsidRPr="00D80E2C">
              <w:rPr>
                <w:sz w:val="24"/>
                <w:szCs w:val="24"/>
              </w:rPr>
              <w:t xml:space="preserve">            - </w:t>
            </w:r>
            <w:r w:rsidR="0059009F" w:rsidRPr="00D80E2C">
              <w:rPr>
                <w:sz w:val="24"/>
                <w:szCs w:val="24"/>
              </w:rPr>
              <w:t xml:space="preserve">Nguyễn Tất Thành </w:t>
            </w:r>
            <w:r w:rsidRPr="00D80E2C">
              <w:rPr>
                <w:sz w:val="24"/>
                <w:szCs w:val="24"/>
              </w:rPr>
              <w:t xml:space="preserve">đã đến nhiều nước, nhiều châu lục, hóa thân vào các tầng lớp lao động và trí thức, tham gia vào các hoạt động của quần chúng lao động và công nhân, tìm hiểu các cuộc cách mạng đã diễn ra trên thế giới. </w:t>
            </w:r>
          </w:p>
          <w:p w14:paraId="6EA63621" w14:textId="77777777" w:rsidR="00BA20F9" w:rsidRPr="00D80E2C" w:rsidRDefault="00BA20F9" w:rsidP="00BA20F9">
            <w:pPr>
              <w:jc w:val="both"/>
              <w:rPr>
                <w:sz w:val="24"/>
                <w:szCs w:val="24"/>
              </w:rPr>
            </w:pPr>
            <w:r w:rsidRPr="00D80E2C">
              <w:rPr>
                <w:sz w:val="24"/>
                <w:szCs w:val="24"/>
              </w:rPr>
              <w:t xml:space="preserve">            - Người làm nhiều nghề, học tập, rèn luyện trong cuộc đấu tranh của quần chúng lao động và giai cấp công nhân Pháp. Tham gia hoạt động trong Hội những người Việt Nam yêu nước, Người viết báo, truyền đơn, tranh thủ các diễn đàn, các buổi mittinh để tố cáo thực dân và tuyên truyền cho cách mạng Việt Nam. Người còn tham gia đấu tranh đòi cho binh lính và thợ thuyền Việt Nam sớm được hồi hương. Sống và làm việc </w:t>
            </w:r>
            <w:r w:rsidRPr="00D80E2C">
              <w:rPr>
                <w:sz w:val="24"/>
                <w:szCs w:val="24"/>
              </w:rPr>
              <w:lastRenderedPageBreak/>
              <w:t xml:space="preserve">trong phong trào công nhân Pháp, tiếp nhận ảnh hưởng của Cách mạng tháng 10 Nga, Người đã có sự chuyển biến mạnh mẽ về tư tưởng. </w:t>
            </w:r>
          </w:p>
          <w:p w14:paraId="79778E8A" w14:textId="77777777" w:rsidR="00BA20F9" w:rsidRPr="00D80E2C" w:rsidRDefault="00BA20F9" w:rsidP="00BA20F9">
            <w:pPr>
              <w:jc w:val="both"/>
              <w:rPr>
                <w:sz w:val="24"/>
                <w:szCs w:val="24"/>
              </w:rPr>
            </w:pPr>
            <w:r w:rsidRPr="00D80E2C">
              <w:rPr>
                <w:sz w:val="24"/>
                <w:szCs w:val="24"/>
              </w:rPr>
              <w:t xml:space="preserve">             - Luôn kết hợp tìm hiểu lí luận với khảo sát thực tiễn để rút ra những kết luận hết sức quan trọng mà trước đó chưa có một nhà tiền bối nào phát hiện ra.</w:t>
            </w:r>
          </w:p>
        </w:tc>
        <w:tc>
          <w:tcPr>
            <w:tcW w:w="870" w:type="dxa"/>
          </w:tcPr>
          <w:p w14:paraId="7AA43C64" w14:textId="22EB4562" w:rsidR="00BA20F9" w:rsidRPr="00D80E2C" w:rsidRDefault="00D80C25" w:rsidP="00BA20F9">
            <w:pPr>
              <w:jc w:val="center"/>
              <w:rPr>
                <w:b/>
                <w:sz w:val="24"/>
                <w:szCs w:val="24"/>
                <w:lang w:val="vi-VN"/>
              </w:rPr>
            </w:pPr>
            <w:r w:rsidRPr="00D80E2C">
              <w:rPr>
                <w:b/>
                <w:sz w:val="24"/>
                <w:szCs w:val="24"/>
                <w:lang w:val="vi-VN"/>
              </w:rPr>
              <w:lastRenderedPageBreak/>
              <w:t>0.5</w:t>
            </w:r>
          </w:p>
        </w:tc>
      </w:tr>
      <w:tr w:rsidR="00D80E2C" w:rsidRPr="00D80E2C" w14:paraId="61A7D42F" w14:textId="77777777" w:rsidTr="00C4543E">
        <w:tc>
          <w:tcPr>
            <w:tcW w:w="988" w:type="dxa"/>
            <w:vMerge/>
          </w:tcPr>
          <w:p w14:paraId="43B4FB57" w14:textId="77777777" w:rsidR="00BA20F9" w:rsidRPr="00D80E2C" w:rsidRDefault="00BA20F9" w:rsidP="00BA20F9">
            <w:pPr>
              <w:widowControl w:val="0"/>
              <w:tabs>
                <w:tab w:val="left" w:pos="1084"/>
              </w:tabs>
              <w:autoSpaceDE w:val="0"/>
              <w:autoSpaceDN w:val="0"/>
              <w:jc w:val="both"/>
              <w:rPr>
                <w:b/>
                <w:bCs/>
                <w:sz w:val="24"/>
                <w:szCs w:val="24"/>
                <w:u w:val="single"/>
              </w:rPr>
            </w:pPr>
          </w:p>
        </w:tc>
        <w:tc>
          <w:tcPr>
            <w:tcW w:w="8505" w:type="dxa"/>
          </w:tcPr>
          <w:p w14:paraId="6846B9EE" w14:textId="688B5126" w:rsidR="00BA20F9" w:rsidRPr="00D80E2C" w:rsidRDefault="00BA20F9" w:rsidP="00BA20F9">
            <w:pPr>
              <w:widowControl w:val="0"/>
              <w:tabs>
                <w:tab w:val="left" w:pos="1084"/>
              </w:tabs>
              <w:autoSpaceDE w:val="0"/>
              <w:autoSpaceDN w:val="0"/>
              <w:jc w:val="both"/>
              <w:rPr>
                <w:b/>
                <w:bCs/>
                <w:sz w:val="24"/>
                <w:szCs w:val="24"/>
                <w:u w:val="single"/>
              </w:rPr>
            </w:pPr>
            <w:r w:rsidRPr="00D80E2C">
              <w:rPr>
                <w:b/>
                <w:bCs/>
                <w:sz w:val="24"/>
                <w:szCs w:val="24"/>
                <w:u w:val="single"/>
              </w:rPr>
              <w:t>*Xác định bạn –</w:t>
            </w:r>
            <w:r w:rsidRPr="00D80E2C">
              <w:rPr>
                <w:b/>
                <w:bCs/>
                <w:spacing w:val="-1"/>
                <w:sz w:val="24"/>
                <w:szCs w:val="24"/>
                <w:u w:val="single"/>
              </w:rPr>
              <w:t xml:space="preserve"> </w:t>
            </w:r>
            <w:r w:rsidRPr="00D80E2C">
              <w:rPr>
                <w:b/>
                <w:bCs/>
                <w:sz w:val="24"/>
                <w:szCs w:val="24"/>
                <w:u w:val="single"/>
              </w:rPr>
              <w:t>thù:</w:t>
            </w:r>
          </w:p>
          <w:p w14:paraId="7C57D58B" w14:textId="5D6DF996" w:rsidR="00BA20F9" w:rsidRPr="00D80E2C" w:rsidRDefault="00BA20F9" w:rsidP="00BA20F9">
            <w:pPr>
              <w:shd w:val="clear" w:color="auto" w:fill="FFFFFF"/>
              <w:ind w:firstLine="720"/>
              <w:jc w:val="both"/>
              <w:rPr>
                <w:sz w:val="24"/>
                <w:szCs w:val="24"/>
              </w:rPr>
            </w:pPr>
            <w:r w:rsidRPr="00D80E2C">
              <w:rPr>
                <w:sz w:val="24"/>
                <w:szCs w:val="24"/>
              </w:rPr>
              <w:t xml:space="preserve">Nếu như các sĩ phu còn mơ hồ về thể chế chính trị, không xác định được kẻ thù, thì </w:t>
            </w:r>
            <w:r w:rsidR="0059009F" w:rsidRPr="00D80E2C">
              <w:rPr>
                <w:sz w:val="24"/>
                <w:szCs w:val="24"/>
              </w:rPr>
              <w:t xml:space="preserve">Nguyễn Tất Thành </w:t>
            </w:r>
            <w:r w:rsidRPr="00D80E2C">
              <w:rPr>
                <w:sz w:val="24"/>
                <w:szCs w:val="24"/>
              </w:rPr>
              <w:t>đã nhận thức được dù họ là da vàng nhưng đã là nước đế quốc thì đều tham lam và tàn bạo giống nhau. Do đó, qua quá trình hoạt động thực tiễn, Người nhận ra được bản chất của chủ nghĩa đế quốc, bạn và thù của cách mạng Việt Nam. Người nhận thấy rằng ở đâu bọn đế quốc, thực dân cũng tàn bạo, ở đâu những người lao động cũng bị áp bức, bóc lột.</w:t>
            </w:r>
          </w:p>
        </w:tc>
        <w:tc>
          <w:tcPr>
            <w:tcW w:w="870" w:type="dxa"/>
          </w:tcPr>
          <w:p w14:paraId="50A83FE3" w14:textId="77777777" w:rsidR="00BA20F9" w:rsidRPr="00D80E2C" w:rsidRDefault="00BA20F9" w:rsidP="00BA20F9">
            <w:pPr>
              <w:jc w:val="center"/>
              <w:rPr>
                <w:b/>
                <w:sz w:val="24"/>
                <w:szCs w:val="24"/>
              </w:rPr>
            </w:pPr>
            <w:r w:rsidRPr="00D80E2C">
              <w:rPr>
                <w:b/>
                <w:sz w:val="24"/>
                <w:szCs w:val="24"/>
              </w:rPr>
              <w:t>0.5</w:t>
            </w:r>
          </w:p>
        </w:tc>
      </w:tr>
      <w:tr w:rsidR="00D80E2C" w:rsidRPr="00D80E2C" w14:paraId="0026623D" w14:textId="77777777" w:rsidTr="00C4543E">
        <w:tc>
          <w:tcPr>
            <w:tcW w:w="988" w:type="dxa"/>
            <w:vMerge/>
          </w:tcPr>
          <w:p w14:paraId="587F7B7D" w14:textId="77777777" w:rsidR="00BA20F9" w:rsidRPr="00D80E2C" w:rsidRDefault="00BA20F9" w:rsidP="00BA20F9">
            <w:pPr>
              <w:widowControl w:val="0"/>
              <w:tabs>
                <w:tab w:val="left" w:pos="1242"/>
              </w:tabs>
              <w:autoSpaceDE w:val="0"/>
              <w:autoSpaceDN w:val="0"/>
              <w:ind w:right="31"/>
              <w:jc w:val="both"/>
              <w:rPr>
                <w:b/>
                <w:bCs/>
                <w:sz w:val="24"/>
                <w:szCs w:val="24"/>
                <w:u w:val="single"/>
              </w:rPr>
            </w:pPr>
          </w:p>
        </w:tc>
        <w:tc>
          <w:tcPr>
            <w:tcW w:w="8505" w:type="dxa"/>
          </w:tcPr>
          <w:p w14:paraId="7E83FE6A" w14:textId="111B1EF6" w:rsidR="00BA20F9" w:rsidRPr="00D80E2C" w:rsidRDefault="00BA20F9" w:rsidP="00BA20F9">
            <w:pPr>
              <w:widowControl w:val="0"/>
              <w:tabs>
                <w:tab w:val="left" w:pos="1242"/>
              </w:tabs>
              <w:autoSpaceDE w:val="0"/>
              <w:autoSpaceDN w:val="0"/>
              <w:ind w:right="31"/>
              <w:jc w:val="both"/>
              <w:rPr>
                <w:sz w:val="24"/>
                <w:szCs w:val="24"/>
              </w:rPr>
            </w:pPr>
            <w:r w:rsidRPr="00D80E2C">
              <w:rPr>
                <w:b/>
                <w:bCs/>
                <w:sz w:val="24"/>
                <w:szCs w:val="24"/>
                <w:u w:val="single"/>
              </w:rPr>
              <w:t>*Khuynh hướng cứu nước</w:t>
            </w:r>
            <w:r w:rsidRPr="00D80E2C">
              <w:rPr>
                <w:sz w:val="24"/>
                <w:szCs w:val="24"/>
              </w:rPr>
              <w:t xml:space="preserve">: </w:t>
            </w:r>
          </w:p>
          <w:p w14:paraId="28C42591" w14:textId="3340248E" w:rsidR="00BA20F9" w:rsidRPr="00D80E2C" w:rsidRDefault="00BA20F9" w:rsidP="00BA20F9">
            <w:pPr>
              <w:widowControl w:val="0"/>
              <w:autoSpaceDE w:val="0"/>
              <w:autoSpaceDN w:val="0"/>
              <w:ind w:right="31" w:firstLine="720"/>
              <w:jc w:val="both"/>
              <w:rPr>
                <w:spacing w:val="2"/>
                <w:sz w:val="24"/>
                <w:szCs w:val="24"/>
              </w:rPr>
            </w:pPr>
            <w:r w:rsidRPr="00D80E2C">
              <w:rPr>
                <w:spacing w:val="2"/>
                <w:sz w:val="24"/>
                <w:szCs w:val="24"/>
              </w:rPr>
              <w:t xml:space="preserve">Từ những hoạt động thực tiễn trên cùng với </w:t>
            </w:r>
            <w:r w:rsidRPr="00D80E2C">
              <w:rPr>
                <w:sz w:val="24"/>
                <w:szCs w:val="24"/>
              </w:rPr>
              <w:t xml:space="preserve">nghiên cứu lí luận cách mạng, </w:t>
            </w:r>
            <w:r w:rsidRPr="00D80E2C">
              <w:rPr>
                <w:spacing w:val="2"/>
                <w:sz w:val="24"/>
                <w:szCs w:val="24"/>
              </w:rPr>
              <w:t xml:space="preserve">với sự nhạy bén về chính trị </w:t>
            </w:r>
            <w:r w:rsidR="0059009F" w:rsidRPr="00D80E2C">
              <w:rPr>
                <w:spacing w:val="2"/>
                <w:sz w:val="24"/>
                <w:szCs w:val="24"/>
              </w:rPr>
              <w:t xml:space="preserve">Nguyễn Tất Thành </w:t>
            </w:r>
            <w:r w:rsidRPr="00D80E2C">
              <w:rPr>
                <w:spacing w:val="2"/>
                <w:sz w:val="24"/>
                <w:szCs w:val="24"/>
              </w:rPr>
              <w:t xml:space="preserve">đã phát hiện thấy trong </w:t>
            </w:r>
            <w:r w:rsidRPr="00D80E2C">
              <w:rPr>
                <w:sz w:val="24"/>
                <w:szCs w:val="24"/>
              </w:rPr>
              <w:t xml:space="preserve">“Sơ thảo lần thứ nhất những luận cương về vấn đề dân tộc và vấn đề thuộc địa” </w:t>
            </w:r>
            <w:r w:rsidRPr="00D80E2C">
              <w:rPr>
                <w:spacing w:val="2"/>
                <w:sz w:val="24"/>
                <w:szCs w:val="24"/>
              </w:rPr>
              <w:t>của Lê-nin một con đường cứu nước mới, con đường giải phóng dân tộc theo khuynh hướng vô sản.</w:t>
            </w:r>
          </w:p>
        </w:tc>
        <w:tc>
          <w:tcPr>
            <w:tcW w:w="870" w:type="dxa"/>
          </w:tcPr>
          <w:p w14:paraId="07E1E54D" w14:textId="61166ED0" w:rsidR="00BA20F9" w:rsidRPr="00D80E2C" w:rsidRDefault="00BA20F9" w:rsidP="00BA20F9">
            <w:pPr>
              <w:jc w:val="center"/>
              <w:rPr>
                <w:b/>
                <w:sz w:val="24"/>
                <w:szCs w:val="24"/>
              </w:rPr>
            </w:pPr>
            <w:r w:rsidRPr="00D80E2C">
              <w:rPr>
                <w:b/>
                <w:sz w:val="24"/>
                <w:szCs w:val="24"/>
              </w:rPr>
              <w:t>0.</w:t>
            </w:r>
            <w:r w:rsidR="00D80C25" w:rsidRPr="00D80E2C">
              <w:rPr>
                <w:b/>
                <w:sz w:val="24"/>
                <w:szCs w:val="24"/>
                <w:lang w:val="vi-VN"/>
              </w:rPr>
              <w:t>2</w:t>
            </w:r>
            <w:r w:rsidRPr="00D80E2C">
              <w:rPr>
                <w:b/>
                <w:sz w:val="24"/>
                <w:szCs w:val="24"/>
              </w:rPr>
              <w:t>5</w:t>
            </w:r>
          </w:p>
        </w:tc>
      </w:tr>
      <w:tr w:rsidR="00D80E2C" w:rsidRPr="00D80E2C" w14:paraId="3069392F" w14:textId="77777777" w:rsidTr="00C4543E">
        <w:tc>
          <w:tcPr>
            <w:tcW w:w="988" w:type="dxa"/>
            <w:vMerge/>
          </w:tcPr>
          <w:p w14:paraId="04DBF9B1" w14:textId="77777777" w:rsidR="00BA20F9" w:rsidRPr="00D80E2C" w:rsidRDefault="00BA20F9" w:rsidP="00BA20F9">
            <w:pPr>
              <w:ind w:right="31"/>
              <w:jc w:val="both"/>
              <w:rPr>
                <w:sz w:val="24"/>
                <w:szCs w:val="24"/>
              </w:rPr>
            </w:pPr>
          </w:p>
        </w:tc>
        <w:tc>
          <w:tcPr>
            <w:tcW w:w="8505" w:type="dxa"/>
          </w:tcPr>
          <w:p w14:paraId="5B937887" w14:textId="6A8CDAC6" w:rsidR="00BA20F9" w:rsidRPr="00D80E2C" w:rsidRDefault="00BA20F9" w:rsidP="00BA20F9">
            <w:pPr>
              <w:ind w:right="31"/>
              <w:jc w:val="both"/>
              <w:rPr>
                <w:sz w:val="24"/>
                <w:szCs w:val="24"/>
              </w:rPr>
            </w:pPr>
            <w:r w:rsidRPr="00D80E2C">
              <w:rPr>
                <w:sz w:val="24"/>
                <w:szCs w:val="24"/>
              </w:rPr>
              <w:sym w:font="Wingdings 3" w:char="F05B"/>
            </w:r>
            <w:r w:rsidRPr="00D80E2C">
              <w:rPr>
                <w:sz w:val="24"/>
                <w:szCs w:val="24"/>
              </w:rPr>
              <w:t xml:space="preserve"> Như vậy, con đường cứu nước mà </w:t>
            </w:r>
            <w:r w:rsidR="0059009F" w:rsidRPr="00D80E2C">
              <w:rPr>
                <w:spacing w:val="2"/>
                <w:sz w:val="24"/>
                <w:szCs w:val="24"/>
              </w:rPr>
              <w:t xml:space="preserve">Nguyễn Tất Thành </w:t>
            </w:r>
            <w:r w:rsidRPr="00D80E2C">
              <w:rPr>
                <w:sz w:val="24"/>
                <w:szCs w:val="24"/>
              </w:rPr>
              <w:t>tìm ra cho cách mạng Việt Nam khác hẳn với những con đường cứu nước theo khuynh hướng phong kiến, dân chủ tư sản trước đó của các bậc tiền bối mà là con đường cách mạng vô sản được vận dụng sáng tạo vào hoàn cảnh cụ thể của Việt Nam. Đó là độc lập dân tộc gắn liền với chủ nghĩa xã hội.</w:t>
            </w:r>
          </w:p>
        </w:tc>
        <w:tc>
          <w:tcPr>
            <w:tcW w:w="870" w:type="dxa"/>
          </w:tcPr>
          <w:p w14:paraId="4383BFFE" w14:textId="02BB28BC" w:rsidR="00BA20F9" w:rsidRPr="00D80E2C" w:rsidRDefault="00BA20F9" w:rsidP="00BA20F9">
            <w:pPr>
              <w:jc w:val="center"/>
              <w:rPr>
                <w:b/>
                <w:sz w:val="24"/>
                <w:szCs w:val="24"/>
                <w:lang w:val="vi-VN"/>
              </w:rPr>
            </w:pPr>
            <w:r w:rsidRPr="00D80E2C">
              <w:rPr>
                <w:b/>
                <w:sz w:val="24"/>
                <w:szCs w:val="24"/>
              </w:rPr>
              <w:t>0</w:t>
            </w:r>
            <w:r w:rsidR="00D80C25" w:rsidRPr="00D80E2C">
              <w:rPr>
                <w:b/>
                <w:sz w:val="24"/>
                <w:szCs w:val="24"/>
                <w:lang w:val="vi-VN"/>
              </w:rPr>
              <w:t>.25</w:t>
            </w:r>
          </w:p>
        </w:tc>
      </w:tr>
    </w:tbl>
    <w:p w14:paraId="3DB381F3" w14:textId="33BC688E" w:rsidR="00C4543E" w:rsidRPr="00D80E2C" w:rsidRDefault="00C4543E" w:rsidP="002053F5">
      <w:pPr>
        <w:rPr>
          <w:rFonts w:ascii="Times New Roman" w:hAnsi="Times New Roman" w:cs="Times New Roman"/>
          <w:b/>
          <w:bCs/>
          <w:sz w:val="24"/>
          <w:szCs w:val="24"/>
        </w:rPr>
      </w:pPr>
    </w:p>
    <w:p w14:paraId="5E03ED18" w14:textId="75AB2BF1" w:rsidR="00A74AF3" w:rsidRPr="00D80E2C" w:rsidRDefault="00A74AF3" w:rsidP="002053F5">
      <w:pPr>
        <w:rPr>
          <w:rFonts w:ascii="Times New Roman" w:hAnsi="Times New Roman" w:cs="Times New Roman"/>
          <w:b/>
          <w:bCs/>
          <w:sz w:val="24"/>
          <w:szCs w:val="24"/>
          <w:lang w:val="vi-VN"/>
        </w:rPr>
      </w:pPr>
      <w:r w:rsidRPr="00D80E2C">
        <w:rPr>
          <w:rFonts w:ascii="Times New Roman" w:hAnsi="Times New Roman" w:cs="Times New Roman"/>
          <w:b/>
          <w:bCs/>
          <w:sz w:val="24"/>
          <w:szCs w:val="24"/>
          <w:lang w:val="vi-VN"/>
        </w:rPr>
        <w:t xml:space="preserve">Câu 4. </w:t>
      </w:r>
      <w:r w:rsidRPr="00D80E2C">
        <w:rPr>
          <w:rFonts w:ascii="Times New Roman" w:eastAsia="Times New Roman" w:hAnsi="Times New Roman" w:cs="Times New Roman"/>
          <w:b/>
          <w:bCs/>
          <w:sz w:val="24"/>
          <w:szCs w:val="24"/>
          <w:lang w:val="vi-VN"/>
        </w:rPr>
        <w:t>Vấn đề thòi cơ đã được Đảng Cộng sản Đông Dương và Hồ Chí Minh giải quyết như thế nào trong khoảng thời gian từ 9/3/1945 đến 2/9/1945? Từ thực tiễn đó hãy phát biểu ý kiến về sự cần thiết phải “</w:t>
      </w:r>
      <w:r w:rsidRPr="00D80E2C">
        <w:rPr>
          <w:rFonts w:ascii="Times New Roman" w:eastAsia="Times New Roman" w:hAnsi="Times New Roman" w:cs="Times New Roman"/>
          <w:b/>
          <w:bCs/>
          <w:sz w:val="24"/>
          <w:szCs w:val="24"/>
          <w:u w:val="wavyDouble" w:color="FF0000"/>
          <w:lang w:val="vi-VN"/>
        </w:rPr>
        <w:t>chớp</w:t>
      </w:r>
      <w:r w:rsidRPr="00D80E2C">
        <w:rPr>
          <w:rFonts w:ascii="Times New Roman" w:eastAsia="Times New Roman" w:hAnsi="Times New Roman" w:cs="Times New Roman"/>
          <w:b/>
          <w:bCs/>
          <w:sz w:val="24"/>
          <w:szCs w:val="24"/>
          <w:lang w:val="vi-VN"/>
        </w:rPr>
        <w:t xml:space="preserve"> thời cơ” của Việt Nam trong thòi đại cách mạng công nghiệp 4.0.</w:t>
      </w:r>
    </w:p>
    <w:tbl>
      <w:tblPr>
        <w:tblOverlap w:val="neve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65"/>
        <w:gridCol w:w="8856"/>
        <w:gridCol w:w="889"/>
      </w:tblGrid>
      <w:tr w:rsidR="00D80E2C" w:rsidRPr="00D80E2C" w14:paraId="62A3D1B9" w14:textId="77777777" w:rsidTr="00964DDD">
        <w:trPr>
          <w:trHeight w:hRule="exact" w:val="1531"/>
          <w:jc w:val="center"/>
        </w:trPr>
        <w:tc>
          <w:tcPr>
            <w:tcW w:w="1065" w:type="dxa"/>
            <w:shd w:val="clear" w:color="auto" w:fill="FFFFFF"/>
            <w:vAlign w:val="center"/>
          </w:tcPr>
          <w:p w14:paraId="77C289ED" w14:textId="77777777" w:rsidR="00200236" w:rsidRPr="00D80E2C" w:rsidRDefault="00200236" w:rsidP="00964DDD">
            <w:pPr>
              <w:widowControl w:val="0"/>
              <w:spacing w:after="0" w:line="240" w:lineRule="auto"/>
              <w:ind w:right="-7"/>
              <w:jc w:val="both"/>
              <w:rPr>
                <w:rFonts w:ascii="Times New Roman" w:eastAsia="Times New Roman" w:hAnsi="Times New Roman" w:cs="Times New Roman"/>
                <w:b/>
                <w:bCs/>
                <w:sz w:val="24"/>
                <w:szCs w:val="24"/>
                <w:lang w:val="vi-VN"/>
              </w:rPr>
            </w:pPr>
            <w:r w:rsidRPr="00D80E2C">
              <w:rPr>
                <w:rFonts w:ascii="Times New Roman" w:eastAsia="Times New Roman" w:hAnsi="Times New Roman" w:cs="Times New Roman"/>
                <w:b/>
                <w:bCs/>
                <w:sz w:val="24"/>
                <w:szCs w:val="24"/>
                <w:lang w:val="vi-VN"/>
              </w:rPr>
              <w:t>Câu 4</w:t>
            </w:r>
          </w:p>
        </w:tc>
        <w:tc>
          <w:tcPr>
            <w:tcW w:w="8856" w:type="dxa"/>
            <w:shd w:val="clear" w:color="auto" w:fill="FFFFFF"/>
            <w:vAlign w:val="bottom"/>
          </w:tcPr>
          <w:p w14:paraId="7D3235E4" w14:textId="77777777" w:rsidR="00200236" w:rsidRPr="00D80E2C" w:rsidRDefault="00200236" w:rsidP="00964DDD">
            <w:pPr>
              <w:widowControl w:val="0"/>
              <w:spacing w:after="0" w:line="276" w:lineRule="auto"/>
              <w:ind w:right="-7"/>
              <w:rPr>
                <w:rFonts w:ascii="Times New Roman" w:eastAsia="Times New Roman" w:hAnsi="Times New Roman" w:cs="Times New Roman"/>
                <w:b/>
                <w:bCs/>
                <w:sz w:val="24"/>
                <w:szCs w:val="24"/>
                <w:lang w:val="vi-VN"/>
              </w:rPr>
            </w:pPr>
            <w:r w:rsidRPr="00D80E2C">
              <w:rPr>
                <w:rFonts w:ascii="Times New Roman" w:eastAsia="Times New Roman" w:hAnsi="Times New Roman" w:cs="Times New Roman"/>
                <w:b/>
                <w:bCs/>
                <w:sz w:val="24"/>
                <w:szCs w:val="24"/>
                <w:lang w:val="vi-VN"/>
              </w:rPr>
              <w:t>Vấn đề thòi cơ đã được Đảng Cộng sản Đông Dương và Hồ Chí Minh giải quyết như thế nào trong khoảng thời gian từ 9/3/1945 đến 2/9/1945? Từ thực tiễn đó hãy phát biểu ý kiến về sự cần thiết phải “</w:t>
            </w:r>
            <w:r w:rsidRPr="00D80E2C">
              <w:rPr>
                <w:rFonts w:ascii="Times New Roman" w:eastAsia="Times New Roman" w:hAnsi="Times New Roman" w:cs="Times New Roman"/>
                <w:b/>
                <w:bCs/>
                <w:sz w:val="24"/>
                <w:szCs w:val="24"/>
                <w:u w:val="wavyDouble" w:color="FF0000"/>
                <w:lang w:val="vi-VN"/>
              </w:rPr>
              <w:t>chớp</w:t>
            </w:r>
            <w:r w:rsidRPr="00D80E2C">
              <w:rPr>
                <w:rFonts w:ascii="Times New Roman" w:eastAsia="Times New Roman" w:hAnsi="Times New Roman" w:cs="Times New Roman"/>
                <w:b/>
                <w:bCs/>
                <w:sz w:val="24"/>
                <w:szCs w:val="24"/>
                <w:lang w:val="vi-VN"/>
              </w:rPr>
              <w:t xml:space="preserve"> thời cơ” của Việt Nam trong thòi đại cách mạng công nghiệp 4.0.</w:t>
            </w:r>
          </w:p>
        </w:tc>
        <w:tc>
          <w:tcPr>
            <w:tcW w:w="889" w:type="dxa"/>
            <w:shd w:val="clear" w:color="auto" w:fill="FFFFFF"/>
            <w:vAlign w:val="bottom"/>
          </w:tcPr>
          <w:p w14:paraId="0A4A6225" w14:textId="77777777" w:rsidR="00200236" w:rsidRPr="00D80E2C" w:rsidRDefault="00200236" w:rsidP="00964DDD">
            <w:pPr>
              <w:widowControl w:val="0"/>
              <w:spacing w:after="1080" w:line="240" w:lineRule="auto"/>
              <w:ind w:right="-7" w:firstLine="180"/>
              <w:jc w:val="center"/>
              <w:rPr>
                <w:rFonts w:ascii="Times New Roman" w:eastAsia="Times New Roman" w:hAnsi="Times New Roman" w:cs="Times New Roman"/>
                <w:b/>
                <w:bCs/>
                <w:sz w:val="24"/>
                <w:szCs w:val="24"/>
                <w:lang w:val="vi-VN"/>
              </w:rPr>
            </w:pPr>
            <w:r w:rsidRPr="00D80E2C">
              <w:rPr>
                <w:rFonts w:ascii="Times New Roman" w:eastAsia="Times New Roman" w:hAnsi="Times New Roman" w:cs="Times New Roman"/>
                <w:b/>
                <w:bCs/>
                <w:sz w:val="24"/>
                <w:szCs w:val="24"/>
                <w:lang w:val="vi-VN"/>
              </w:rPr>
              <w:t>3.0</w:t>
            </w:r>
          </w:p>
        </w:tc>
      </w:tr>
      <w:tr w:rsidR="00D80E2C" w:rsidRPr="00D80E2C" w14:paraId="32EE3021" w14:textId="77777777" w:rsidTr="00964DDD">
        <w:trPr>
          <w:trHeight w:hRule="exact" w:val="680"/>
          <w:jc w:val="center"/>
        </w:trPr>
        <w:tc>
          <w:tcPr>
            <w:tcW w:w="1065" w:type="dxa"/>
            <w:shd w:val="clear" w:color="auto" w:fill="FFFFFF"/>
            <w:vAlign w:val="center"/>
          </w:tcPr>
          <w:p w14:paraId="41B18D75" w14:textId="77777777" w:rsidR="00200236" w:rsidRPr="00D80E2C" w:rsidRDefault="00200236" w:rsidP="00964DDD">
            <w:pPr>
              <w:widowControl w:val="0"/>
              <w:spacing w:after="0" w:line="240" w:lineRule="auto"/>
              <w:ind w:right="-7" w:firstLine="440"/>
              <w:rPr>
                <w:rFonts w:ascii="Times New Roman" w:eastAsia="Times New Roman" w:hAnsi="Times New Roman" w:cs="Times New Roman"/>
                <w:sz w:val="24"/>
                <w:szCs w:val="24"/>
                <w:lang w:val="vi-VN"/>
              </w:rPr>
            </w:pPr>
          </w:p>
        </w:tc>
        <w:tc>
          <w:tcPr>
            <w:tcW w:w="8856" w:type="dxa"/>
            <w:tcBorders>
              <w:top w:val="single" w:sz="4" w:space="0" w:color="auto"/>
              <w:left w:val="single" w:sz="4" w:space="0" w:color="auto"/>
              <w:bottom w:val="single" w:sz="4" w:space="0" w:color="auto"/>
            </w:tcBorders>
            <w:shd w:val="clear" w:color="auto" w:fill="FFFFFF"/>
          </w:tcPr>
          <w:p w14:paraId="538CA6E2"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a. Việc giải quyết vấn đề thời cơ trong khoảng thời gian từ 9/3/1945 đến 2/9/1945</w:t>
            </w:r>
          </w:p>
        </w:tc>
        <w:tc>
          <w:tcPr>
            <w:tcW w:w="889" w:type="dxa"/>
            <w:tcBorders>
              <w:top w:val="single" w:sz="4" w:space="0" w:color="auto"/>
              <w:left w:val="single" w:sz="4" w:space="0" w:color="auto"/>
              <w:bottom w:val="single" w:sz="4" w:space="0" w:color="auto"/>
              <w:right w:val="single" w:sz="4" w:space="0" w:color="auto"/>
            </w:tcBorders>
            <w:shd w:val="clear" w:color="auto" w:fill="FFFFFF"/>
          </w:tcPr>
          <w:p w14:paraId="55EAFCB9" w14:textId="77777777" w:rsidR="00200236" w:rsidRPr="00D80E2C" w:rsidRDefault="00200236" w:rsidP="00964DDD">
            <w:pPr>
              <w:widowControl w:val="0"/>
              <w:spacing w:after="108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2,0</w:t>
            </w:r>
          </w:p>
        </w:tc>
      </w:tr>
      <w:tr w:rsidR="00D80E2C" w:rsidRPr="00D80E2C" w14:paraId="71FC2B7E" w14:textId="77777777" w:rsidTr="00964DDD">
        <w:trPr>
          <w:trHeight w:hRule="exact" w:val="1165"/>
          <w:jc w:val="center"/>
        </w:trPr>
        <w:tc>
          <w:tcPr>
            <w:tcW w:w="1065" w:type="dxa"/>
            <w:shd w:val="clear" w:color="auto" w:fill="FFFFFF"/>
            <w:vAlign w:val="center"/>
          </w:tcPr>
          <w:p w14:paraId="76B9438B" w14:textId="77777777" w:rsidR="00200236" w:rsidRPr="00D80E2C" w:rsidRDefault="00200236" w:rsidP="00964DDD">
            <w:pPr>
              <w:widowControl w:val="0"/>
              <w:spacing w:after="0" w:line="240" w:lineRule="auto"/>
              <w:ind w:right="-7" w:firstLine="440"/>
              <w:rPr>
                <w:rFonts w:ascii="Times New Roman" w:eastAsia="Times New Roman" w:hAnsi="Times New Roman" w:cs="Times New Roman"/>
                <w:sz w:val="24"/>
                <w:szCs w:val="24"/>
                <w:lang w:val="vi-VN"/>
              </w:rPr>
            </w:pPr>
          </w:p>
        </w:tc>
        <w:tc>
          <w:tcPr>
            <w:tcW w:w="8856" w:type="dxa"/>
            <w:tcBorders>
              <w:top w:val="single" w:sz="4" w:space="0" w:color="auto"/>
              <w:left w:val="single" w:sz="4" w:space="0" w:color="auto"/>
              <w:bottom w:val="single" w:sz="4" w:space="0" w:color="auto"/>
            </w:tcBorders>
            <w:shd w:val="clear" w:color="auto" w:fill="FFFFFF"/>
            <w:vAlign w:val="bottom"/>
          </w:tcPr>
          <w:p w14:paraId="3C61185E"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Trong quá trình lãnh đạo cách mạng, Đảng Cộng sản Đông Dương đứng đầu là Hồ Chí Minh đã ý thức được đầy đủ về vấn đề thời cơ. Vì vậy đã luôn tích cực dự đoán thời cơ (</w:t>
            </w:r>
            <w:r w:rsidRPr="00D80E2C">
              <w:rPr>
                <w:rFonts w:ascii="Times New Roman" w:eastAsia="Times New Roman" w:hAnsi="Times New Roman" w:cs="Times New Roman"/>
                <w:sz w:val="24"/>
                <w:szCs w:val="24"/>
                <w:u w:val="wavyDouble" w:color="FF0000"/>
                <w:lang w:val="vi-VN"/>
              </w:rPr>
              <w:t>ngay</w:t>
            </w:r>
            <w:r w:rsidRPr="00D80E2C">
              <w:rPr>
                <w:rFonts w:ascii="Times New Roman" w:eastAsia="Times New Roman" w:hAnsi="Times New Roman" w:cs="Times New Roman"/>
                <w:sz w:val="24"/>
                <w:szCs w:val="24"/>
                <w:lang w:val="vi-VN"/>
              </w:rPr>
              <w:t xml:space="preserve"> từ hội nghị BCH Trung ương tháng 5/1941)...</w:t>
            </w:r>
          </w:p>
        </w:tc>
        <w:tc>
          <w:tcPr>
            <w:tcW w:w="889" w:type="dxa"/>
            <w:tcBorders>
              <w:top w:val="single" w:sz="4" w:space="0" w:color="auto"/>
              <w:left w:val="single" w:sz="4" w:space="0" w:color="auto"/>
              <w:bottom w:val="single" w:sz="4" w:space="0" w:color="auto"/>
              <w:right w:val="single" w:sz="4" w:space="0" w:color="auto"/>
            </w:tcBorders>
            <w:shd w:val="clear" w:color="auto" w:fill="FFFFFF"/>
            <w:vAlign w:val="center"/>
          </w:tcPr>
          <w:p w14:paraId="73F0A523" w14:textId="77777777" w:rsidR="00200236" w:rsidRPr="00D80E2C" w:rsidRDefault="00200236" w:rsidP="00964DDD">
            <w:pPr>
              <w:widowControl w:val="0"/>
              <w:spacing w:after="108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77E4EE8B" w14:textId="77777777" w:rsidTr="00964DDD">
        <w:trPr>
          <w:trHeight w:hRule="exact" w:val="1898"/>
          <w:jc w:val="center"/>
        </w:trPr>
        <w:tc>
          <w:tcPr>
            <w:tcW w:w="1065" w:type="dxa"/>
            <w:shd w:val="clear" w:color="auto" w:fill="FFFFFF"/>
            <w:vAlign w:val="center"/>
          </w:tcPr>
          <w:p w14:paraId="721D83AC" w14:textId="77777777" w:rsidR="00200236" w:rsidRPr="00D80E2C" w:rsidRDefault="00200236" w:rsidP="00964DDD">
            <w:pPr>
              <w:widowControl w:val="0"/>
              <w:spacing w:after="0" w:line="240" w:lineRule="auto"/>
              <w:ind w:right="-7" w:firstLine="440"/>
              <w:rPr>
                <w:rFonts w:ascii="Times New Roman" w:eastAsia="Times New Roman" w:hAnsi="Times New Roman" w:cs="Times New Roman"/>
                <w:sz w:val="24"/>
                <w:szCs w:val="24"/>
                <w:lang w:val="vi-VN"/>
              </w:rPr>
            </w:pPr>
          </w:p>
        </w:tc>
        <w:tc>
          <w:tcPr>
            <w:tcW w:w="8856" w:type="dxa"/>
            <w:tcBorders>
              <w:top w:val="single" w:sz="4" w:space="0" w:color="auto"/>
              <w:left w:val="single" w:sz="4" w:space="0" w:color="auto"/>
              <w:bottom w:val="single" w:sz="4" w:space="0" w:color="auto"/>
            </w:tcBorders>
            <w:shd w:val="clear" w:color="auto" w:fill="FFFFFF"/>
          </w:tcPr>
          <w:p w14:paraId="715143E9"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Đảng không thụ động </w:t>
            </w:r>
            <w:r w:rsidRPr="00D80E2C">
              <w:rPr>
                <w:rFonts w:ascii="Times New Roman" w:eastAsia="Times New Roman" w:hAnsi="Times New Roman" w:cs="Times New Roman"/>
                <w:sz w:val="24"/>
                <w:szCs w:val="24"/>
                <w:u w:val="wavyDouble" w:color="FF0000"/>
                <w:lang w:val="vi-VN"/>
              </w:rPr>
              <w:t>chờ thời cơ</w:t>
            </w:r>
            <w:r w:rsidRPr="00D80E2C">
              <w:rPr>
                <w:rFonts w:ascii="Times New Roman" w:eastAsia="Times New Roman" w:hAnsi="Times New Roman" w:cs="Times New Roman"/>
                <w:sz w:val="24"/>
                <w:szCs w:val="24"/>
                <w:lang w:val="vi-VN"/>
              </w:rPr>
              <w:t xml:space="preserve"> đến, mà nỗ lực thúc đẩy cho thời cơ mau tới;</w:t>
            </w:r>
          </w:p>
          <w:p w14:paraId="55A7272C"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Phát động cao trào kháng Nhật cứu nước (từ tháng 3 đến giữa tháng 8/1945) làm Nhật suy yếu...</w:t>
            </w:r>
          </w:p>
          <w:p w14:paraId="0896A19F"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Đẩy mạnh sự chuẩn bị toàn diện về lực lượng chính trị, vũ trang và căn cứ địa cho tổng khởi nghĩa (</w:t>
            </w:r>
            <w:r w:rsidRPr="00D80E2C">
              <w:rPr>
                <w:rFonts w:ascii="Times New Roman" w:eastAsia="Times New Roman" w:hAnsi="Times New Roman" w:cs="Times New Roman"/>
                <w:sz w:val="24"/>
                <w:szCs w:val="24"/>
                <w:u w:val="wavyDouble" w:color="FF0000"/>
                <w:lang w:val="vi-VN"/>
              </w:rPr>
              <w:t>dẫn</w:t>
            </w:r>
            <w:r w:rsidRPr="00D80E2C">
              <w:rPr>
                <w:rFonts w:ascii="Times New Roman" w:eastAsia="Times New Roman" w:hAnsi="Times New Roman" w:cs="Times New Roman"/>
                <w:sz w:val="24"/>
                <w:szCs w:val="24"/>
                <w:lang w:val="vi-VN"/>
              </w:rPr>
              <w:t xml:space="preserve"> chứng) ...</w:t>
            </w:r>
          </w:p>
        </w:tc>
        <w:tc>
          <w:tcPr>
            <w:tcW w:w="889" w:type="dxa"/>
            <w:tcBorders>
              <w:top w:val="single" w:sz="4" w:space="0" w:color="auto"/>
              <w:left w:val="single" w:sz="4" w:space="0" w:color="auto"/>
              <w:bottom w:val="single" w:sz="4" w:space="0" w:color="auto"/>
              <w:right w:val="single" w:sz="4" w:space="0" w:color="auto"/>
            </w:tcBorders>
            <w:shd w:val="clear" w:color="auto" w:fill="FFFFFF"/>
            <w:vAlign w:val="center"/>
          </w:tcPr>
          <w:p w14:paraId="15C3140D" w14:textId="77777777" w:rsidR="00200236" w:rsidRPr="00D80E2C" w:rsidRDefault="00200236" w:rsidP="00964DDD">
            <w:pPr>
              <w:widowControl w:val="0"/>
              <w:spacing w:after="108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0,5</w:t>
            </w:r>
          </w:p>
        </w:tc>
      </w:tr>
      <w:tr w:rsidR="00D80E2C" w:rsidRPr="00D80E2C" w14:paraId="1A0A4E22" w14:textId="77777777" w:rsidTr="00964DDD">
        <w:trPr>
          <w:trHeight w:hRule="exact" w:val="2385"/>
          <w:jc w:val="center"/>
        </w:trPr>
        <w:tc>
          <w:tcPr>
            <w:tcW w:w="1065" w:type="dxa"/>
            <w:vMerge w:val="restart"/>
            <w:shd w:val="clear" w:color="auto" w:fill="FFFFFF"/>
            <w:vAlign w:val="center"/>
          </w:tcPr>
          <w:p w14:paraId="24A030B3" w14:textId="77777777" w:rsidR="00200236" w:rsidRPr="00D80E2C" w:rsidRDefault="00200236" w:rsidP="00964DDD">
            <w:pPr>
              <w:widowControl w:val="0"/>
              <w:spacing w:after="0" w:line="240" w:lineRule="auto"/>
              <w:ind w:right="-7" w:firstLine="440"/>
              <w:rPr>
                <w:rFonts w:ascii="Times New Roman" w:eastAsia="Times New Roman" w:hAnsi="Times New Roman" w:cs="Times New Roman"/>
                <w:sz w:val="24"/>
                <w:szCs w:val="24"/>
                <w:lang w:val="vi-VN"/>
              </w:rPr>
            </w:pPr>
          </w:p>
        </w:tc>
        <w:tc>
          <w:tcPr>
            <w:tcW w:w="8856" w:type="dxa"/>
            <w:shd w:val="clear" w:color="auto" w:fill="FFFFFF"/>
            <w:vAlign w:val="bottom"/>
          </w:tcPr>
          <w:p w14:paraId="30791394"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Xác định đúng thời cơ và giải quyết tốt vấn đề thời cơ:</w:t>
            </w:r>
          </w:p>
          <w:p w14:paraId="2FF0D25C"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Khi Nhật đảo chính Pháp (9/3/1945), Đảng xác định tình thế cách mạng xuất hiện nhưng chưa chín muồi. Do đó chưa chủ trương phát </w:t>
            </w:r>
            <w:r w:rsidRPr="00D80E2C">
              <w:rPr>
                <w:rFonts w:ascii="Times New Roman" w:eastAsia="Times New Roman" w:hAnsi="Times New Roman" w:cs="Times New Roman"/>
                <w:sz w:val="24"/>
                <w:szCs w:val="24"/>
                <w:u w:val="wavyDouble" w:color="FF0000"/>
                <w:lang w:val="vi-VN"/>
              </w:rPr>
              <w:t>động</w:t>
            </w:r>
            <w:r w:rsidRPr="00D80E2C">
              <w:rPr>
                <w:rFonts w:ascii="Times New Roman" w:eastAsia="Times New Roman" w:hAnsi="Times New Roman" w:cs="Times New Roman"/>
                <w:sz w:val="24"/>
                <w:szCs w:val="24"/>
                <w:lang w:val="vi-VN"/>
              </w:rPr>
              <w:t xml:space="preserve"> tổng khởi nghĩa (chỉ phát động cao trào kháng Nhật cứu nước làm tiền </w:t>
            </w:r>
            <w:r w:rsidRPr="00D80E2C">
              <w:rPr>
                <w:rFonts w:ascii="Times New Roman" w:eastAsia="Times New Roman" w:hAnsi="Times New Roman" w:cs="Times New Roman"/>
                <w:sz w:val="24"/>
                <w:szCs w:val="24"/>
                <w:u w:val="wavyDouble" w:color="FF0000"/>
                <w:lang w:val="vi-VN"/>
              </w:rPr>
              <w:t>đề</w:t>
            </w:r>
            <w:r w:rsidRPr="00D80E2C">
              <w:rPr>
                <w:rFonts w:ascii="Times New Roman" w:eastAsia="Times New Roman" w:hAnsi="Times New Roman" w:cs="Times New Roman"/>
                <w:sz w:val="24"/>
                <w:szCs w:val="24"/>
                <w:lang w:val="vi-VN"/>
              </w:rPr>
              <w:t xml:space="preserve"> cho tổng khởi nghĩa)...</w:t>
            </w:r>
          </w:p>
          <w:p w14:paraId="44C2D2BC"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Khi Nhật đầu hàng Đồng minh không điều kiện (15/8/1945), </w:t>
            </w:r>
            <w:r w:rsidRPr="00D80E2C">
              <w:rPr>
                <w:rFonts w:ascii="Times New Roman" w:eastAsia="Times New Roman" w:hAnsi="Times New Roman" w:cs="Times New Roman"/>
                <w:sz w:val="24"/>
                <w:szCs w:val="24"/>
                <w:u w:val="wavyDouble" w:color="FF0000"/>
                <w:lang w:val="vi-VN"/>
              </w:rPr>
              <w:t>thời cơ</w:t>
            </w:r>
            <w:r w:rsidRPr="00D80E2C">
              <w:rPr>
                <w:rFonts w:ascii="Times New Roman" w:eastAsia="Times New Roman" w:hAnsi="Times New Roman" w:cs="Times New Roman"/>
                <w:sz w:val="24"/>
                <w:szCs w:val="24"/>
                <w:lang w:val="vi-VN"/>
              </w:rPr>
              <w:t xml:space="preserve"> ngàn năm có một đã đến, Đảng và Hồ Chí Minh đánh giá chính xác thời cơ đồng thời kiên quyết chớp thời cơ phát động và lãnh đạo nhân dân tổng khởi nghĩa, tuyên bố độc lập (dẫn chúng)...</w:t>
            </w:r>
          </w:p>
        </w:tc>
        <w:tc>
          <w:tcPr>
            <w:tcW w:w="889" w:type="dxa"/>
            <w:shd w:val="clear" w:color="auto" w:fill="FFFFFF"/>
            <w:vAlign w:val="bottom"/>
          </w:tcPr>
          <w:p w14:paraId="011B62CC" w14:textId="77777777" w:rsidR="00200236" w:rsidRPr="00D80E2C" w:rsidRDefault="00200236" w:rsidP="00964DDD">
            <w:pPr>
              <w:widowControl w:val="0"/>
              <w:spacing w:after="108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0,5</w:t>
            </w:r>
          </w:p>
          <w:p w14:paraId="12A9E030" w14:textId="77777777" w:rsidR="00200236" w:rsidRPr="00D80E2C" w:rsidRDefault="00200236" w:rsidP="00964DDD">
            <w:pPr>
              <w:widowControl w:val="0"/>
              <w:spacing w:after="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0,5</w:t>
            </w:r>
          </w:p>
        </w:tc>
      </w:tr>
      <w:tr w:rsidR="00D80E2C" w:rsidRPr="00D80E2C" w14:paraId="703A4948" w14:textId="77777777" w:rsidTr="00964DDD">
        <w:trPr>
          <w:trHeight w:hRule="exact" w:val="999"/>
          <w:jc w:val="center"/>
        </w:trPr>
        <w:tc>
          <w:tcPr>
            <w:tcW w:w="1065" w:type="dxa"/>
            <w:vMerge/>
            <w:shd w:val="clear" w:color="auto" w:fill="FFFFFF"/>
            <w:vAlign w:val="center"/>
          </w:tcPr>
          <w:p w14:paraId="18643247" w14:textId="77777777" w:rsidR="00200236" w:rsidRPr="00D80E2C" w:rsidRDefault="00200236" w:rsidP="00964DDD">
            <w:pPr>
              <w:widowControl w:val="0"/>
              <w:spacing w:after="0" w:line="240" w:lineRule="auto"/>
              <w:ind w:right="-7"/>
              <w:rPr>
                <w:rFonts w:ascii="Arial Unicode MS" w:eastAsia="Arial Unicode MS" w:hAnsi="Arial Unicode MS" w:cs="Arial Unicode MS"/>
                <w:sz w:val="24"/>
                <w:szCs w:val="24"/>
                <w:lang w:val="vi-VN" w:eastAsia="vi-VN" w:bidi="vi-VN"/>
              </w:rPr>
            </w:pPr>
          </w:p>
        </w:tc>
        <w:tc>
          <w:tcPr>
            <w:tcW w:w="8856" w:type="dxa"/>
            <w:shd w:val="clear" w:color="auto" w:fill="FFFFFF"/>
            <w:vAlign w:val="bottom"/>
          </w:tcPr>
          <w:p w14:paraId="56E9874D" w14:textId="77777777" w:rsidR="00200236" w:rsidRPr="00D80E2C" w:rsidRDefault="00200236" w:rsidP="00964DDD">
            <w:pPr>
              <w:widowControl w:val="0"/>
              <w:spacing w:after="0" w:line="276" w:lineRule="auto"/>
              <w:ind w:right="-7" w:firstLine="380"/>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Việc giải quyết vấn đề thời cơ thể hiện sự linh hoạt, sáng tạo của Đảng. Nhờ đó cách mạng tháng Tám diễn ra nhanh chóng, ít đổ máu; giúp nhân dân ta có tư cách </w:t>
            </w:r>
            <w:r w:rsidRPr="00D80E2C">
              <w:rPr>
                <w:rFonts w:ascii="Times New Roman" w:eastAsia="Times New Roman" w:hAnsi="Times New Roman" w:cs="Times New Roman"/>
                <w:sz w:val="24"/>
                <w:szCs w:val="24"/>
                <w:u w:val="wavyDouble" w:color="FF0000"/>
                <w:lang w:val="vi-VN"/>
              </w:rPr>
              <w:t>người</w:t>
            </w:r>
            <w:r w:rsidRPr="00D80E2C">
              <w:rPr>
                <w:rFonts w:ascii="Times New Roman" w:eastAsia="Times New Roman" w:hAnsi="Times New Roman" w:cs="Times New Roman"/>
                <w:sz w:val="24"/>
                <w:szCs w:val="24"/>
                <w:lang w:val="vi-VN"/>
              </w:rPr>
              <w:t xml:space="preserve"> làm chủ để đón tiếp Đồng minh vào giải giáp phát xít Nhật...</w:t>
            </w:r>
          </w:p>
        </w:tc>
        <w:tc>
          <w:tcPr>
            <w:tcW w:w="889" w:type="dxa"/>
            <w:shd w:val="clear" w:color="auto" w:fill="FFFFFF"/>
            <w:vAlign w:val="center"/>
          </w:tcPr>
          <w:p w14:paraId="57F86B54" w14:textId="77777777" w:rsidR="00200236" w:rsidRPr="00D80E2C" w:rsidRDefault="00200236" w:rsidP="00964DDD">
            <w:pPr>
              <w:widowControl w:val="0"/>
              <w:spacing w:after="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2C1EF9FF" w14:textId="77777777" w:rsidTr="00964DDD">
        <w:trPr>
          <w:trHeight w:hRule="exact" w:val="665"/>
          <w:jc w:val="center"/>
        </w:trPr>
        <w:tc>
          <w:tcPr>
            <w:tcW w:w="1065" w:type="dxa"/>
            <w:vMerge/>
            <w:shd w:val="clear" w:color="auto" w:fill="FFFFFF"/>
            <w:vAlign w:val="center"/>
          </w:tcPr>
          <w:p w14:paraId="071A5236" w14:textId="77777777" w:rsidR="00200236" w:rsidRPr="00D80E2C" w:rsidRDefault="00200236" w:rsidP="00964DDD">
            <w:pPr>
              <w:widowControl w:val="0"/>
              <w:spacing w:after="0" w:line="240" w:lineRule="auto"/>
              <w:ind w:right="-7"/>
              <w:rPr>
                <w:rFonts w:ascii="Arial Unicode MS" w:eastAsia="Arial Unicode MS" w:hAnsi="Arial Unicode MS" w:cs="Arial Unicode MS"/>
                <w:sz w:val="24"/>
                <w:szCs w:val="24"/>
                <w:lang w:val="vi-VN" w:eastAsia="vi-VN" w:bidi="vi-VN"/>
              </w:rPr>
            </w:pPr>
          </w:p>
        </w:tc>
        <w:tc>
          <w:tcPr>
            <w:tcW w:w="8856" w:type="dxa"/>
            <w:shd w:val="clear" w:color="auto" w:fill="FFFFFF"/>
            <w:vAlign w:val="bottom"/>
          </w:tcPr>
          <w:p w14:paraId="17D08942" w14:textId="77777777" w:rsidR="00200236" w:rsidRPr="00D80E2C" w:rsidRDefault="00200236" w:rsidP="00964DDD">
            <w:pPr>
              <w:widowControl w:val="0"/>
              <w:spacing w:after="0" w:line="240"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b. Sự cần thiết phải “chớp thời cơ” của Việt Nam trong thời đại cách mạng công nghiệp 4.0 hiện nay</w:t>
            </w:r>
          </w:p>
        </w:tc>
        <w:tc>
          <w:tcPr>
            <w:tcW w:w="889" w:type="dxa"/>
            <w:shd w:val="clear" w:color="auto" w:fill="FFFFFF"/>
            <w:vAlign w:val="center"/>
          </w:tcPr>
          <w:p w14:paraId="362E5FD3" w14:textId="77777777" w:rsidR="00200236" w:rsidRPr="00D80E2C" w:rsidRDefault="00200236" w:rsidP="00964DDD">
            <w:pPr>
              <w:widowControl w:val="0"/>
              <w:spacing w:after="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1,0</w:t>
            </w:r>
          </w:p>
        </w:tc>
      </w:tr>
      <w:tr w:rsidR="00D80E2C" w:rsidRPr="00D80E2C" w14:paraId="16FE7F30" w14:textId="77777777" w:rsidTr="00964DDD">
        <w:trPr>
          <w:trHeight w:hRule="exact" w:val="1322"/>
          <w:jc w:val="center"/>
        </w:trPr>
        <w:tc>
          <w:tcPr>
            <w:tcW w:w="1065" w:type="dxa"/>
            <w:vMerge/>
            <w:shd w:val="clear" w:color="auto" w:fill="FFFFFF"/>
            <w:vAlign w:val="center"/>
          </w:tcPr>
          <w:p w14:paraId="3B696508" w14:textId="77777777" w:rsidR="00200236" w:rsidRPr="00D80E2C" w:rsidRDefault="00200236" w:rsidP="00964DDD">
            <w:pPr>
              <w:widowControl w:val="0"/>
              <w:spacing w:after="0" w:line="240" w:lineRule="auto"/>
              <w:ind w:right="-7"/>
              <w:rPr>
                <w:rFonts w:ascii="Arial Unicode MS" w:eastAsia="Arial Unicode MS" w:hAnsi="Arial Unicode MS" w:cs="Arial Unicode MS"/>
                <w:sz w:val="24"/>
                <w:szCs w:val="24"/>
                <w:lang w:val="vi-VN" w:eastAsia="vi-VN" w:bidi="vi-VN"/>
              </w:rPr>
            </w:pPr>
          </w:p>
        </w:tc>
        <w:tc>
          <w:tcPr>
            <w:tcW w:w="8856" w:type="dxa"/>
            <w:shd w:val="clear" w:color="auto" w:fill="FFFFFF"/>
            <w:vAlign w:val="bottom"/>
          </w:tcPr>
          <w:p w14:paraId="5555C2FD"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CMCN 4.0 tạo ra cơ hội lớn cho Việt Nam đe đẩy nhanh công nghiệp hóa, hiện đại hóa, đưa </w:t>
            </w:r>
            <w:r w:rsidRPr="00D80E2C">
              <w:rPr>
                <w:rFonts w:ascii="Times New Roman" w:eastAsia="Times New Roman" w:hAnsi="Times New Roman" w:cs="Times New Roman"/>
                <w:sz w:val="24"/>
                <w:szCs w:val="24"/>
                <w:u w:val="wavyDouble" w:color="FF0000"/>
                <w:lang w:val="vi-VN"/>
              </w:rPr>
              <w:t>đất</w:t>
            </w:r>
            <w:r w:rsidRPr="00D80E2C">
              <w:rPr>
                <w:rFonts w:ascii="Times New Roman" w:eastAsia="Times New Roman" w:hAnsi="Times New Roman" w:cs="Times New Roman"/>
                <w:sz w:val="24"/>
                <w:szCs w:val="24"/>
                <w:lang w:val="vi-VN"/>
              </w:rPr>
              <w:t xml:space="preserve"> nước bước vào thời kì hội nhập, nhung cũng đặt ra nhiều thách thức đặc biệt là nguy cơ tụt hậu và rơi vào thế bị động trong đối phó với những mặt trái của cuộc cách mạng này.</w:t>
            </w:r>
          </w:p>
        </w:tc>
        <w:tc>
          <w:tcPr>
            <w:tcW w:w="889" w:type="dxa"/>
            <w:shd w:val="clear" w:color="auto" w:fill="FFFFFF"/>
            <w:vAlign w:val="center"/>
          </w:tcPr>
          <w:p w14:paraId="56265101" w14:textId="77777777" w:rsidR="00200236" w:rsidRPr="00D80E2C" w:rsidRDefault="00200236" w:rsidP="00964DDD">
            <w:pPr>
              <w:widowControl w:val="0"/>
              <w:spacing w:after="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2A5CC19C" w14:textId="77777777" w:rsidTr="00A74AF3">
        <w:trPr>
          <w:trHeight w:hRule="exact" w:val="3403"/>
          <w:jc w:val="center"/>
        </w:trPr>
        <w:tc>
          <w:tcPr>
            <w:tcW w:w="1065" w:type="dxa"/>
            <w:vMerge/>
            <w:shd w:val="clear" w:color="auto" w:fill="FFFFFF"/>
            <w:vAlign w:val="center"/>
          </w:tcPr>
          <w:p w14:paraId="3C621686" w14:textId="77777777" w:rsidR="00200236" w:rsidRPr="00D80E2C" w:rsidRDefault="00200236" w:rsidP="00964DDD">
            <w:pPr>
              <w:widowControl w:val="0"/>
              <w:spacing w:after="0" w:line="240" w:lineRule="auto"/>
              <w:ind w:right="-7"/>
              <w:rPr>
                <w:rFonts w:ascii="Arial Unicode MS" w:eastAsia="Arial Unicode MS" w:hAnsi="Arial Unicode MS" w:cs="Arial Unicode MS"/>
                <w:sz w:val="24"/>
                <w:szCs w:val="24"/>
                <w:lang w:val="vi-VN" w:eastAsia="vi-VN" w:bidi="vi-VN"/>
              </w:rPr>
            </w:pPr>
          </w:p>
        </w:tc>
        <w:tc>
          <w:tcPr>
            <w:tcW w:w="8856" w:type="dxa"/>
            <w:shd w:val="clear" w:color="auto" w:fill="FFFFFF"/>
            <w:vAlign w:val="bottom"/>
          </w:tcPr>
          <w:p w14:paraId="1A06F477"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Việt Nam </w:t>
            </w:r>
            <w:r w:rsidRPr="00D80E2C">
              <w:rPr>
                <w:rFonts w:ascii="Times New Roman" w:eastAsia="Times New Roman" w:hAnsi="Times New Roman" w:cs="Times New Roman"/>
                <w:sz w:val="24"/>
                <w:szCs w:val="24"/>
                <w:u w:val="wavyDouble" w:color="FF0000"/>
                <w:lang w:val="vi-VN"/>
              </w:rPr>
              <w:t>cần</w:t>
            </w:r>
            <w:r w:rsidRPr="00D80E2C">
              <w:rPr>
                <w:rFonts w:ascii="Times New Roman" w:eastAsia="Times New Roman" w:hAnsi="Times New Roman" w:cs="Times New Roman"/>
                <w:sz w:val="24"/>
                <w:szCs w:val="24"/>
                <w:lang w:val="vi-VN"/>
              </w:rPr>
              <w:t xml:space="preserve"> “</w:t>
            </w:r>
            <w:r w:rsidRPr="00D80E2C">
              <w:rPr>
                <w:rFonts w:ascii="Times New Roman" w:eastAsia="Times New Roman" w:hAnsi="Times New Roman" w:cs="Times New Roman"/>
                <w:sz w:val="24"/>
                <w:szCs w:val="24"/>
                <w:u w:val="wavyDouble" w:color="FF0000"/>
                <w:lang w:val="vi-VN"/>
              </w:rPr>
              <w:t>chớp</w:t>
            </w:r>
            <w:r w:rsidRPr="00D80E2C">
              <w:rPr>
                <w:rFonts w:ascii="Times New Roman" w:eastAsia="Times New Roman" w:hAnsi="Times New Roman" w:cs="Times New Roman"/>
                <w:sz w:val="24"/>
                <w:szCs w:val="24"/>
                <w:lang w:val="vi-VN"/>
              </w:rPr>
              <w:t xml:space="preserve"> thời cơ” do CMCN 4.0 mang lại:</w:t>
            </w:r>
          </w:p>
          <w:p w14:paraId="17DD2E48"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Cần nhận thức một cách chính xác về cơ hội và thách thức do CMCN 4.0 mang lại, hoạch định các chính sách cần thiết.</w:t>
            </w:r>
          </w:p>
          <w:p w14:paraId="1B454AB6"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Coi trọng yếu </w:t>
            </w:r>
            <w:r w:rsidRPr="00D80E2C">
              <w:rPr>
                <w:rFonts w:ascii="Times New Roman" w:eastAsia="Times New Roman" w:hAnsi="Times New Roman" w:cs="Times New Roman"/>
                <w:sz w:val="24"/>
                <w:szCs w:val="24"/>
                <w:u w:val="wavyDouble" w:color="FF0000"/>
                <w:lang w:val="vi-VN"/>
              </w:rPr>
              <w:t>tố</w:t>
            </w:r>
            <w:r w:rsidRPr="00D80E2C">
              <w:rPr>
                <w:rFonts w:ascii="Times New Roman" w:eastAsia="Times New Roman" w:hAnsi="Times New Roman" w:cs="Times New Roman"/>
                <w:sz w:val="24"/>
                <w:szCs w:val="24"/>
                <w:lang w:val="vi-VN"/>
              </w:rPr>
              <w:t xml:space="preserve"> nội lực, phát huy ý chí tự lực tự cường, đặc biệt cần đầu tư cho giáo dục, khoa học - kĩ thuật nhằm đào tạo ra những con người mới - đủ phẩm chất, năng lực đáp ứng yêu cầu của thời đại...</w:t>
            </w:r>
          </w:p>
          <w:p w14:paraId="4C4FF7B1"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Phải chủ động nắm </w:t>
            </w:r>
            <w:r w:rsidRPr="00D80E2C">
              <w:rPr>
                <w:rFonts w:ascii="Times New Roman" w:eastAsia="Times New Roman" w:hAnsi="Times New Roman" w:cs="Times New Roman"/>
                <w:sz w:val="24"/>
                <w:szCs w:val="24"/>
                <w:u w:val="wavyDouble" w:color="FF0000"/>
                <w:lang w:val="vi-VN"/>
              </w:rPr>
              <w:t>bắt</w:t>
            </w:r>
            <w:r w:rsidRPr="00D80E2C">
              <w:rPr>
                <w:rFonts w:ascii="Times New Roman" w:eastAsia="Times New Roman" w:hAnsi="Times New Roman" w:cs="Times New Roman"/>
                <w:sz w:val="24"/>
                <w:szCs w:val="24"/>
                <w:lang w:val="vi-VN"/>
              </w:rPr>
              <w:t xml:space="preserve"> thời cơ, tích cực đa phương hóa, đa dạng hóa quan hệ </w:t>
            </w:r>
            <w:r w:rsidRPr="00D80E2C">
              <w:rPr>
                <w:rFonts w:ascii="Times New Roman" w:eastAsia="Times New Roman" w:hAnsi="Times New Roman" w:cs="Times New Roman"/>
                <w:sz w:val="24"/>
                <w:szCs w:val="24"/>
                <w:u w:val="wavyDouble" w:color="FF0000"/>
                <w:lang w:val="vi-VN"/>
              </w:rPr>
              <w:t>đối ngoại</w:t>
            </w:r>
            <w:r w:rsidRPr="00D80E2C">
              <w:rPr>
                <w:rFonts w:ascii="Times New Roman" w:eastAsia="Times New Roman" w:hAnsi="Times New Roman" w:cs="Times New Roman"/>
                <w:sz w:val="24"/>
                <w:szCs w:val="24"/>
                <w:lang w:val="vi-VN"/>
              </w:rPr>
              <w:t>, đẩy mạnh hội nhập khu vực và quốc tế nhằm tranh thủ mọi nguồn lực (kĩ thuật, vốn, máy móc trang thiết bị, nhất là công nghệ hiện đại...) để phục vụ sự phát triển của đất nước...</w:t>
            </w:r>
          </w:p>
          <w:p w14:paraId="32DE1765" w14:textId="77777777" w:rsidR="00200236" w:rsidRPr="00D80E2C" w:rsidRDefault="00200236" w:rsidP="00964DDD">
            <w:pPr>
              <w:widowControl w:val="0"/>
              <w:spacing w:after="0" w:line="276" w:lineRule="auto"/>
              <w:ind w:right="-7"/>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u w:val="wavyDouble" w:color="FF0000"/>
                <w:lang w:val="vi-VN"/>
              </w:rPr>
              <w:t>Lưu ỷ</w:t>
            </w:r>
            <w:r w:rsidRPr="00D80E2C">
              <w:rPr>
                <w:rFonts w:ascii="Times New Roman" w:eastAsia="Times New Roman" w:hAnsi="Times New Roman" w:cs="Times New Roman"/>
                <w:sz w:val="24"/>
                <w:szCs w:val="24"/>
                <w:lang w:val="vi-VN"/>
              </w:rPr>
              <w:t xml:space="preserve">: HS có thể nêu theo ý </w:t>
            </w:r>
            <w:r w:rsidRPr="00D80E2C">
              <w:rPr>
                <w:rFonts w:ascii="Times New Roman" w:eastAsia="Times New Roman" w:hAnsi="Times New Roman" w:cs="Times New Roman"/>
                <w:sz w:val="24"/>
                <w:szCs w:val="24"/>
                <w:u w:val="wavyDouble" w:color="FF0000"/>
                <w:lang w:val="vi-VN"/>
              </w:rPr>
              <w:t>hiểu</w:t>
            </w:r>
            <w:r w:rsidRPr="00D80E2C">
              <w:rPr>
                <w:rFonts w:ascii="Times New Roman" w:eastAsia="Times New Roman" w:hAnsi="Times New Roman" w:cs="Times New Roman"/>
                <w:sz w:val="24"/>
                <w:szCs w:val="24"/>
                <w:lang w:val="vi-VN"/>
              </w:rPr>
              <w:t xml:space="preserve"> của mình, nếu </w:t>
            </w:r>
            <w:r w:rsidRPr="00D80E2C">
              <w:rPr>
                <w:rFonts w:ascii="Times New Roman" w:eastAsia="Times New Roman" w:hAnsi="Times New Roman" w:cs="Times New Roman"/>
                <w:sz w:val="24"/>
                <w:szCs w:val="24"/>
                <w:u w:val="wavyDouble" w:color="FF0000"/>
                <w:lang w:val="vi-VN"/>
              </w:rPr>
              <w:t>đúng vẫn</w:t>
            </w:r>
            <w:r w:rsidRPr="00D80E2C">
              <w:rPr>
                <w:rFonts w:ascii="Times New Roman" w:eastAsia="Times New Roman" w:hAnsi="Times New Roman" w:cs="Times New Roman"/>
                <w:sz w:val="24"/>
                <w:szCs w:val="24"/>
                <w:lang w:val="vi-VN"/>
              </w:rPr>
              <w:t xml:space="preserve"> cho điểm.</w:t>
            </w:r>
          </w:p>
        </w:tc>
        <w:tc>
          <w:tcPr>
            <w:tcW w:w="889" w:type="dxa"/>
            <w:shd w:val="clear" w:color="auto" w:fill="FFFFFF"/>
            <w:vAlign w:val="center"/>
          </w:tcPr>
          <w:p w14:paraId="0D344C38" w14:textId="77777777" w:rsidR="00200236" w:rsidRPr="00D80E2C" w:rsidRDefault="00200236" w:rsidP="00964DDD">
            <w:pPr>
              <w:widowControl w:val="0"/>
              <w:spacing w:after="0" w:line="240" w:lineRule="auto"/>
              <w:ind w:right="-7" w:firstLine="180"/>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0,75</w:t>
            </w:r>
          </w:p>
        </w:tc>
      </w:tr>
    </w:tbl>
    <w:p w14:paraId="6C2317FD" w14:textId="437C392A" w:rsidR="007A272C" w:rsidRPr="00D80E2C" w:rsidRDefault="007A272C" w:rsidP="00200236">
      <w:pPr>
        <w:rPr>
          <w:rFonts w:ascii="Times New Roman" w:hAnsi="Times New Roman" w:cs="Times New Roman"/>
          <w:b/>
          <w:bCs/>
          <w:sz w:val="24"/>
          <w:szCs w:val="24"/>
        </w:rPr>
      </w:pPr>
    </w:p>
    <w:p w14:paraId="03453594" w14:textId="78E80252" w:rsidR="006D1F84" w:rsidRPr="00D80E2C" w:rsidRDefault="006D1F84" w:rsidP="006D1F84">
      <w:pPr>
        <w:spacing w:after="0" w:line="240" w:lineRule="auto"/>
        <w:rPr>
          <w:rFonts w:ascii="Times New Roman" w:eastAsia="Calibri" w:hAnsi="Times New Roman" w:cs="Times New Roman"/>
          <w:b/>
          <w:sz w:val="24"/>
          <w:szCs w:val="24"/>
          <w:lang w:val="nl-NL"/>
        </w:rPr>
      </w:pPr>
      <w:r w:rsidRPr="00D80E2C">
        <w:rPr>
          <w:rFonts w:ascii="Times New Roman" w:hAnsi="Times New Roman" w:cs="Times New Roman"/>
          <w:b/>
          <w:bCs/>
          <w:sz w:val="24"/>
          <w:szCs w:val="24"/>
        </w:rPr>
        <w:t xml:space="preserve">Câu 5. </w:t>
      </w:r>
      <w:r w:rsidRPr="00D80E2C">
        <w:rPr>
          <w:rFonts w:ascii="Times New Roman" w:eastAsia="Calibri" w:hAnsi="Times New Roman" w:cs="Times New Roman"/>
          <w:b/>
          <w:bCs/>
          <w:sz w:val="24"/>
          <w:szCs w:val="24"/>
          <w:lang w:val="nl-NL"/>
        </w:rPr>
        <w:t>Phát</w:t>
      </w:r>
      <w:r w:rsidRPr="00D80E2C">
        <w:rPr>
          <w:rFonts w:ascii="Times New Roman" w:eastAsia="Calibri" w:hAnsi="Times New Roman" w:cs="Times New Roman"/>
          <w:b/>
          <w:sz w:val="24"/>
          <w:szCs w:val="24"/>
          <w:lang w:val="nl-NL"/>
        </w:rPr>
        <w:t xml:space="preserve"> biểu ý kiến về nhận định: Trong hơn một năm kể từ ngày cách mạng tháng Tám thành công, Đảng và Chính phủ nước Việt Nam Dân chủ Cộng hòa đã tiến hành một cuộc đấu tranh tự lực, tự cường, mềm dẻo về sách lược nhưng cứng rắn về nguyên tắc trong cuộc đấu tranh chống kẻ thù đế quốc nhằm bảo vệ chính quyền cách mạng. </w:t>
      </w:r>
    </w:p>
    <w:p w14:paraId="11251F2C" w14:textId="77777777" w:rsidR="006D1F84" w:rsidRPr="00D80E2C" w:rsidRDefault="006D1F84" w:rsidP="006D1F84">
      <w:pPr>
        <w:spacing w:after="0" w:line="240" w:lineRule="auto"/>
        <w:rPr>
          <w:rFonts w:ascii="Times New Roman" w:hAnsi="Times New Roman" w:cs="Times New Roman"/>
          <w:sz w:val="24"/>
          <w:szCs w:val="24"/>
        </w:rPr>
      </w:pPr>
    </w:p>
    <w:tbl>
      <w:tblPr>
        <w:tblW w:w="103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731"/>
        <w:gridCol w:w="877"/>
      </w:tblGrid>
      <w:tr w:rsidR="00D80E2C" w:rsidRPr="00D80E2C" w14:paraId="730B403F" w14:textId="77777777" w:rsidTr="00964DDD">
        <w:trPr>
          <w:trHeight w:val="1476"/>
        </w:trPr>
        <w:tc>
          <w:tcPr>
            <w:tcW w:w="733" w:type="dxa"/>
            <w:shd w:val="clear" w:color="auto" w:fill="auto"/>
          </w:tcPr>
          <w:p w14:paraId="58299B80" w14:textId="77777777" w:rsidR="006D1F84" w:rsidRPr="00D80E2C" w:rsidRDefault="006D1F84" w:rsidP="00964DDD">
            <w:pPr>
              <w:spacing w:after="0" w:line="240" w:lineRule="auto"/>
              <w:jc w:val="center"/>
              <w:rPr>
                <w:rFonts w:ascii="Times New Roman" w:eastAsia="Calibri" w:hAnsi="Times New Roman" w:cs="Times New Roman"/>
                <w:b/>
                <w:sz w:val="24"/>
                <w:szCs w:val="24"/>
                <w:lang w:val="nl-NL"/>
              </w:rPr>
            </w:pPr>
          </w:p>
          <w:p w14:paraId="4F3F570A" w14:textId="77777777" w:rsidR="006D1F84" w:rsidRPr="00D80E2C" w:rsidRDefault="006D1F84" w:rsidP="00964DDD">
            <w:pPr>
              <w:spacing w:after="0" w:line="240" w:lineRule="auto"/>
              <w:jc w:val="center"/>
              <w:rPr>
                <w:rFonts w:ascii="Times New Roman" w:eastAsia="Calibri" w:hAnsi="Times New Roman" w:cs="Times New Roman"/>
                <w:b/>
                <w:sz w:val="24"/>
                <w:szCs w:val="24"/>
                <w:lang w:val="nl-NL"/>
              </w:rPr>
            </w:pPr>
            <w:r w:rsidRPr="00D80E2C">
              <w:rPr>
                <w:rFonts w:ascii="Times New Roman" w:eastAsia="Calibri" w:hAnsi="Times New Roman" w:cs="Times New Roman"/>
                <w:b/>
                <w:sz w:val="24"/>
                <w:szCs w:val="24"/>
                <w:lang w:val="nl-NL"/>
              </w:rPr>
              <w:t>5</w:t>
            </w:r>
          </w:p>
        </w:tc>
        <w:tc>
          <w:tcPr>
            <w:tcW w:w="8731" w:type="dxa"/>
            <w:shd w:val="clear" w:color="auto" w:fill="auto"/>
          </w:tcPr>
          <w:p w14:paraId="4BFAF6CB" w14:textId="77777777" w:rsidR="006D1F84" w:rsidRPr="00D80E2C" w:rsidRDefault="006D1F84" w:rsidP="00964DDD">
            <w:pPr>
              <w:spacing w:after="0" w:line="240" w:lineRule="auto"/>
              <w:jc w:val="both"/>
              <w:rPr>
                <w:rFonts w:ascii="Times New Roman" w:eastAsia="Calibri" w:hAnsi="Times New Roman" w:cs="Times New Roman"/>
                <w:b/>
                <w:sz w:val="24"/>
                <w:szCs w:val="24"/>
                <w:lang w:val="nl-NL"/>
              </w:rPr>
            </w:pPr>
            <w:r w:rsidRPr="00D80E2C">
              <w:rPr>
                <w:rFonts w:ascii="Times New Roman" w:eastAsia="Calibri" w:hAnsi="Times New Roman" w:cs="Times New Roman"/>
                <w:b/>
                <w:sz w:val="24"/>
                <w:szCs w:val="24"/>
                <w:lang w:val="nl-NL"/>
              </w:rPr>
              <w:t>Phát biểu ý kiến về nhận định: Trong hơn một năm kể từ ngày cách mạng tháng Tám thành công, Đảng và Chính phủ nước Việt Nam Dân chủ Cộng hòa đã tiến hành một cuộc đấu tranh tự lực, tự cường, mềm dẻo về sách lược nhưng cứng rắn về nguyên tắc trong cuộc đấu tranh chống kẻ thù đế quốc nhằm bảo vệ chính quyền cách mạng.</w:t>
            </w:r>
          </w:p>
        </w:tc>
        <w:tc>
          <w:tcPr>
            <w:tcW w:w="877" w:type="dxa"/>
            <w:shd w:val="clear" w:color="auto" w:fill="auto"/>
          </w:tcPr>
          <w:p w14:paraId="75DAB39E" w14:textId="77777777" w:rsidR="006D1F84" w:rsidRPr="00D80E2C" w:rsidRDefault="006D1F84" w:rsidP="00964DDD">
            <w:pPr>
              <w:spacing w:after="0" w:line="240" w:lineRule="auto"/>
              <w:jc w:val="center"/>
              <w:rPr>
                <w:rFonts w:ascii="Times New Roman" w:eastAsia="Calibri" w:hAnsi="Times New Roman" w:cs="Times New Roman"/>
                <w:b/>
                <w:sz w:val="24"/>
                <w:szCs w:val="24"/>
                <w:lang w:val="nl-NL"/>
              </w:rPr>
            </w:pPr>
          </w:p>
          <w:p w14:paraId="6229A77D" w14:textId="77777777" w:rsidR="006D1F84" w:rsidRPr="00D80E2C" w:rsidRDefault="006D1F84" w:rsidP="00964DDD">
            <w:pPr>
              <w:spacing w:after="0" w:line="240" w:lineRule="auto"/>
              <w:jc w:val="center"/>
              <w:rPr>
                <w:rFonts w:ascii="Times New Roman" w:eastAsia="Calibri" w:hAnsi="Times New Roman" w:cs="Times New Roman"/>
                <w:b/>
                <w:sz w:val="24"/>
                <w:szCs w:val="24"/>
                <w:lang w:val="nl-NL"/>
              </w:rPr>
            </w:pPr>
            <w:r w:rsidRPr="00D80E2C">
              <w:rPr>
                <w:rFonts w:ascii="Times New Roman" w:eastAsia="Calibri" w:hAnsi="Times New Roman" w:cs="Times New Roman"/>
                <w:b/>
                <w:sz w:val="24"/>
                <w:szCs w:val="24"/>
                <w:lang w:val="nl-NL"/>
              </w:rPr>
              <w:t>3,0</w:t>
            </w:r>
          </w:p>
        </w:tc>
      </w:tr>
      <w:tr w:rsidR="00D80E2C" w:rsidRPr="00D80E2C" w14:paraId="140E10AA" w14:textId="77777777" w:rsidTr="00964DDD">
        <w:trPr>
          <w:trHeight w:val="880"/>
        </w:trPr>
        <w:tc>
          <w:tcPr>
            <w:tcW w:w="733" w:type="dxa"/>
            <w:vMerge w:val="restart"/>
            <w:shd w:val="clear" w:color="auto" w:fill="auto"/>
          </w:tcPr>
          <w:p w14:paraId="11ACA8ED"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27D93F47" w14:textId="77777777" w:rsidR="006D1F84" w:rsidRPr="00D80E2C" w:rsidRDefault="006D1F84" w:rsidP="00964DDD">
            <w:pPr>
              <w:spacing w:after="0" w:line="240" w:lineRule="auto"/>
              <w:jc w:val="both"/>
              <w:rPr>
                <w:rFonts w:ascii="Times New Roman" w:eastAsia="Calibri" w:hAnsi="Times New Roman" w:cs="Times New Roman"/>
                <w:b/>
                <w:sz w:val="24"/>
                <w:szCs w:val="24"/>
              </w:rPr>
            </w:pPr>
            <w:r w:rsidRPr="00D80E2C">
              <w:rPr>
                <w:rFonts w:ascii="Times New Roman" w:eastAsia="Calibri" w:hAnsi="Times New Roman" w:cs="Times New Roman"/>
                <w:b/>
                <w:sz w:val="24"/>
                <w:szCs w:val="24"/>
              </w:rPr>
              <w:t>a) Đấu tranh tự lực, tự cường.</w:t>
            </w:r>
          </w:p>
          <w:p w14:paraId="545D3C97"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b/>
                <w:sz w:val="24"/>
                <w:szCs w:val="24"/>
              </w:rPr>
              <w:t xml:space="preserve">- </w:t>
            </w:r>
            <w:r w:rsidRPr="00D80E2C">
              <w:rPr>
                <w:rFonts w:ascii="Times New Roman" w:eastAsia="Calibri" w:hAnsi="Times New Roman" w:cs="Times New Roman"/>
                <w:sz w:val="24"/>
                <w:szCs w:val="24"/>
              </w:rPr>
              <w:t xml:space="preserve">Từ khi nước Việt Nam Dân chủ Cộng hòa ra đời đến 1949, không có một quốc gia nào trên thế giới công nhận và đặt quan hệ ngoại giao. </w:t>
            </w:r>
          </w:p>
        </w:tc>
        <w:tc>
          <w:tcPr>
            <w:tcW w:w="877" w:type="dxa"/>
            <w:shd w:val="clear" w:color="auto" w:fill="auto"/>
          </w:tcPr>
          <w:p w14:paraId="17EA56BB"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51A7CD83" w14:textId="77777777" w:rsidTr="00964DDD">
        <w:trPr>
          <w:trHeight w:val="906"/>
        </w:trPr>
        <w:tc>
          <w:tcPr>
            <w:tcW w:w="733" w:type="dxa"/>
            <w:vMerge/>
            <w:shd w:val="clear" w:color="auto" w:fill="auto"/>
          </w:tcPr>
          <w:p w14:paraId="7AA1FD3B"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337CB878" w14:textId="77777777" w:rsidR="006D1F84" w:rsidRPr="00D80E2C" w:rsidRDefault="006D1F84" w:rsidP="00964DDD">
            <w:pPr>
              <w:spacing w:after="0" w:line="240" w:lineRule="auto"/>
              <w:jc w:val="both"/>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rPr>
              <w:t>- Nước Việt Nam Dân chủ Cộng hòa ra đời nằm trong vòng vây của chủ nghĩa đế quốc, không có bất kì sự ủng hộ, giúp đỡ nào từ bên ngoài. Vì thế Việt Nam phải tiến hành cuộc đấu tranh tự lực, tự cường…</w:t>
            </w:r>
          </w:p>
        </w:tc>
        <w:tc>
          <w:tcPr>
            <w:tcW w:w="877" w:type="dxa"/>
            <w:shd w:val="clear" w:color="auto" w:fill="auto"/>
          </w:tcPr>
          <w:p w14:paraId="52BDAD22"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312BFD24" w14:textId="77777777" w:rsidTr="00964DDD">
        <w:trPr>
          <w:trHeight w:val="297"/>
        </w:trPr>
        <w:tc>
          <w:tcPr>
            <w:tcW w:w="733" w:type="dxa"/>
            <w:vMerge/>
            <w:shd w:val="clear" w:color="auto" w:fill="auto"/>
          </w:tcPr>
          <w:p w14:paraId="2D840477"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3CAC15F5" w14:textId="77777777" w:rsidR="006D1F84" w:rsidRPr="00D80E2C" w:rsidRDefault="006D1F84" w:rsidP="00964DDD">
            <w:pPr>
              <w:spacing w:after="0" w:line="240" w:lineRule="auto"/>
              <w:jc w:val="both"/>
              <w:rPr>
                <w:rFonts w:ascii="Times New Roman" w:eastAsia="Calibri" w:hAnsi="Times New Roman" w:cs="Times New Roman"/>
                <w:b/>
                <w:sz w:val="24"/>
                <w:szCs w:val="24"/>
              </w:rPr>
            </w:pPr>
            <w:r w:rsidRPr="00D80E2C">
              <w:rPr>
                <w:rFonts w:ascii="Times New Roman" w:eastAsia="Calibri" w:hAnsi="Times New Roman" w:cs="Times New Roman"/>
                <w:b/>
                <w:sz w:val="24"/>
                <w:szCs w:val="24"/>
              </w:rPr>
              <w:t>b) Sách lược mềm dẻo:</w:t>
            </w:r>
          </w:p>
        </w:tc>
        <w:tc>
          <w:tcPr>
            <w:tcW w:w="877" w:type="dxa"/>
            <w:shd w:val="clear" w:color="auto" w:fill="auto"/>
          </w:tcPr>
          <w:p w14:paraId="30D331D8"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p>
        </w:tc>
      </w:tr>
      <w:tr w:rsidR="00D80E2C" w:rsidRPr="00D80E2C" w14:paraId="0E2D4637" w14:textId="77777777" w:rsidTr="00964DDD">
        <w:trPr>
          <w:trHeight w:val="1191"/>
        </w:trPr>
        <w:tc>
          <w:tcPr>
            <w:tcW w:w="733" w:type="dxa"/>
            <w:vMerge/>
            <w:shd w:val="clear" w:color="auto" w:fill="auto"/>
          </w:tcPr>
          <w:p w14:paraId="7F9B2777"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7E45F4D1"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Hòa với Trung hoa Dân quốc để kháng chiến chống Pháp ở Nam Bộ:</w:t>
            </w:r>
          </w:p>
          <w:p w14:paraId="5CCDE80A"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Khi chính quyền cách mạng vừa mới ra đời, đã phải đương đầu chống lại nhiều kẻ thù lớn mạnh. Quân đội các nước đế quốc, dưới danh nghĩa Đồng minh lũ lượt kéo vào nước ta để giải giáp quân Nhật…</w:t>
            </w:r>
          </w:p>
        </w:tc>
        <w:tc>
          <w:tcPr>
            <w:tcW w:w="877" w:type="dxa"/>
            <w:shd w:val="clear" w:color="auto" w:fill="auto"/>
          </w:tcPr>
          <w:p w14:paraId="624BBA0C"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24390757" w14:textId="77777777" w:rsidTr="00964DDD">
        <w:trPr>
          <w:trHeight w:val="1204"/>
        </w:trPr>
        <w:tc>
          <w:tcPr>
            <w:tcW w:w="733" w:type="dxa"/>
            <w:vMerge/>
            <w:shd w:val="clear" w:color="auto" w:fill="auto"/>
          </w:tcPr>
          <w:p w14:paraId="79EB5603"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544FAD78"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Việt Nam không thể cùng một lúc đánh nhiều kẻ thù, khi tương quan so sánh lực lượng chưa có lợi cho cách mạng. Nhân dân ta cần phải tập trung lực lượng kháng chiến chống Pháp xâm lược ở miền Nam… ở Trung Quốc lực lượng cách mạng phát triển mạnh, Trung Hoa dân quốc cần phải tập trung lực lượng để đối phó</w:t>
            </w:r>
          </w:p>
        </w:tc>
        <w:tc>
          <w:tcPr>
            <w:tcW w:w="877" w:type="dxa"/>
            <w:shd w:val="clear" w:color="auto" w:fill="auto"/>
          </w:tcPr>
          <w:p w14:paraId="0FBEC284" w14:textId="77777777" w:rsidR="006D1F84" w:rsidRPr="00D80E2C" w:rsidRDefault="006D1F84" w:rsidP="00964DDD">
            <w:pPr>
              <w:spacing w:after="0" w:line="240" w:lineRule="auto"/>
              <w:jc w:val="center"/>
              <w:rPr>
                <w:rFonts w:ascii="Times New Roman" w:eastAsia="Calibri" w:hAnsi="Times New Roman" w:cs="Times New Roman"/>
                <w:bCs/>
                <w:sz w:val="24"/>
                <w:szCs w:val="24"/>
                <w:lang w:val="nl-NL"/>
              </w:rPr>
            </w:pPr>
            <w:r w:rsidRPr="00D80E2C">
              <w:rPr>
                <w:rFonts w:ascii="Times New Roman" w:eastAsia="Calibri" w:hAnsi="Times New Roman" w:cs="Times New Roman"/>
                <w:bCs/>
                <w:sz w:val="24"/>
                <w:szCs w:val="24"/>
                <w:lang w:val="nl-NL"/>
              </w:rPr>
              <w:t>0,25</w:t>
            </w:r>
          </w:p>
        </w:tc>
      </w:tr>
      <w:tr w:rsidR="00D80E2C" w:rsidRPr="00D80E2C" w14:paraId="4EFBC90E" w14:textId="77777777" w:rsidTr="00964DDD">
        <w:trPr>
          <w:trHeight w:val="2070"/>
        </w:trPr>
        <w:tc>
          <w:tcPr>
            <w:tcW w:w="733" w:type="dxa"/>
            <w:vMerge/>
            <w:tcBorders>
              <w:bottom w:val="single" w:sz="4" w:space="0" w:color="auto"/>
            </w:tcBorders>
            <w:shd w:val="clear" w:color="auto" w:fill="auto"/>
          </w:tcPr>
          <w:p w14:paraId="3ADB4FB9"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tcBorders>
              <w:bottom w:val="single" w:sz="4" w:space="0" w:color="auto"/>
            </w:tcBorders>
            <w:shd w:val="clear" w:color="auto" w:fill="auto"/>
          </w:tcPr>
          <w:p w14:paraId="0A8E521D"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xml:space="preserve">- Ý nghĩa: </w:t>
            </w:r>
          </w:p>
          <w:p w14:paraId="10F0D737"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Hạn chế đến mức tối đa các hoạt động chống phá của Trung Hoa dân quốc và tay sai, làm thất bại âm mưu lật đổ chính quyền cách mạng của chúng.</w:t>
            </w:r>
          </w:p>
          <w:p w14:paraId="027D00B2"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Ta có điều kiện tập trung lực lượng đối phó với cuộc chiến tranh xâm lược của thực dân Pháp đang diễn ra ở Nam Bộ.</w:t>
            </w:r>
          </w:p>
          <w:p w14:paraId="10906A7C"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Tạo ra thời gian hòa bình để củng cố chính quyền, xây dựng quân đội, chuẩn bị cho cuộc kháng chiến chống Pháp sau này.</w:t>
            </w:r>
          </w:p>
        </w:tc>
        <w:tc>
          <w:tcPr>
            <w:tcW w:w="877" w:type="dxa"/>
            <w:tcBorders>
              <w:bottom w:val="single" w:sz="4" w:space="0" w:color="auto"/>
            </w:tcBorders>
            <w:shd w:val="clear" w:color="auto" w:fill="auto"/>
          </w:tcPr>
          <w:p w14:paraId="0F51C4E9"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6288A006" w14:textId="77777777" w:rsidTr="00964DDD">
        <w:trPr>
          <w:trHeight w:val="906"/>
        </w:trPr>
        <w:tc>
          <w:tcPr>
            <w:tcW w:w="733" w:type="dxa"/>
            <w:vMerge/>
            <w:shd w:val="clear" w:color="auto" w:fill="auto"/>
          </w:tcPr>
          <w:p w14:paraId="2C5CF095"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04865D73"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Hòa với Pháp để đẩy Trung Hoa dân quốc về nước:</w:t>
            </w:r>
          </w:p>
          <w:p w14:paraId="31BBA5AC"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xml:space="preserve">+ Sau khi chiếm đóng các đô thị ở Nam Bộ và Nam Trung Bộ, thực dân Pháp tiến ra Bắc nhằm thôn tính cả nước ta. </w:t>
            </w:r>
          </w:p>
        </w:tc>
        <w:tc>
          <w:tcPr>
            <w:tcW w:w="877" w:type="dxa"/>
            <w:shd w:val="clear" w:color="auto" w:fill="auto"/>
          </w:tcPr>
          <w:p w14:paraId="06CF875D"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5687B049" w14:textId="77777777" w:rsidTr="00964DDD">
        <w:trPr>
          <w:trHeight w:val="595"/>
        </w:trPr>
        <w:tc>
          <w:tcPr>
            <w:tcW w:w="733" w:type="dxa"/>
            <w:vMerge/>
            <w:shd w:val="clear" w:color="auto" w:fill="auto"/>
          </w:tcPr>
          <w:p w14:paraId="2E6FEA96"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16873F42"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Chính phủ Pháp và Chính phủ Trung Hoa dân quốc đã kí Hiệp ước Hoa – Pháp (28/2/1946) theo đó Pháp được đem quân ra Bắc…</w:t>
            </w:r>
          </w:p>
        </w:tc>
        <w:tc>
          <w:tcPr>
            <w:tcW w:w="877" w:type="dxa"/>
            <w:shd w:val="clear" w:color="auto" w:fill="auto"/>
          </w:tcPr>
          <w:p w14:paraId="5D927462"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5661571F" w14:textId="77777777" w:rsidTr="00964DDD">
        <w:trPr>
          <w:trHeight w:val="906"/>
        </w:trPr>
        <w:tc>
          <w:tcPr>
            <w:tcW w:w="733" w:type="dxa"/>
            <w:vMerge/>
            <w:shd w:val="clear" w:color="auto" w:fill="auto"/>
          </w:tcPr>
          <w:p w14:paraId="2E82D4CF"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6C2ADF70"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Hiệp ước Hoa – Pháp đã đặt nhân dân Việt Nam trước sự lựa chọn một trong hai con đường: hoặc là cầm súng chống Pháp không cho chúng đổ bộ lên miền Bắc hoặc là hòa hoãn, nhân nhượng với Pháp…</w:t>
            </w:r>
          </w:p>
        </w:tc>
        <w:tc>
          <w:tcPr>
            <w:tcW w:w="877" w:type="dxa"/>
            <w:shd w:val="clear" w:color="auto" w:fill="auto"/>
          </w:tcPr>
          <w:p w14:paraId="43CACE83"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7A0DDB6A" w14:textId="77777777" w:rsidTr="00964DDD">
        <w:trPr>
          <w:trHeight w:val="595"/>
        </w:trPr>
        <w:tc>
          <w:tcPr>
            <w:tcW w:w="733" w:type="dxa"/>
            <w:vMerge/>
            <w:shd w:val="clear" w:color="auto" w:fill="auto"/>
          </w:tcPr>
          <w:p w14:paraId="6F5830CD"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255521EF"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=&gt; Để tránh trường hợp cùng một lúc phải đối phó với nhiều kẻ thù thì Ban Thường vụ Trung ương Đảng đã chọn giải pháp “hòa để tiến”.</w:t>
            </w:r>
          </w:p>
        </w:tc>
        <w:tc>
          <w:tcPr>
            <w:tcW w:w="877" w:type="dxa"/>
            <w:shd w:val="clear" w:color="auto" w:fill="auto"/>
          </w:tcPr>
          <w:p w14:paraId="4E03923C"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p>
        </w:tc>
      </w:tr>
      <w:tr w:rsidR="00D80E2C" w:rsidRPr="00D80E2C" w14:paraId="7172BB89" w14:textId="77777777" w:rsidTr="00964DDD">
        <w:trPr>
          <w:trHeight w:val="1191"/>
        </w:trPr>
        <w:tc>
          <w:tcPr>
            <w:tcW w:w="733" w:type="dxa"/>
            <w:vMerge/>
            <w:shd w:val="clear" w:color="auto" w:fill="auto"/>
          </w:tcPr>
          <w:p w14:paraId="00A766A0"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3118B801"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b/>
                <w:sz w:val="24"/>
                <w:szCs w:val="24"/>
              </w:rPr>
              <w:t xml:space="preserve">+ </w:t>
            </w:r>
            <w:r w:rsidRPr="00D80E2C">
              <w:rPr>
                <w:rFonts w:ascii="Times New Roman" w:eastAsia="Calibri" w:hAnsi="Times New Roman" w:cs="Times New Roman"/>
                <w:sz w:val="24"/>
                <w:szCs w:val="24"/>
              </w:rPr>
              <w:t>Ngày 6/3/1946, Chủ tịch Hồ Chí Minh đã kí với Xanhtơni – đại diện Chính phủ Pháp bản Hiệp định Sơ bộ  (6/3/1946) và ngày 14/9/1946, Hồ Chí Minh kí với đại diện Chính phủ Pháp bản Tạm ước tiếp tục nhân nhượng cho Pháp thêm một số quyền lợi về kinh tế, văn hóa.</w:t>
            </w:r>
          </w:p>
        </w:tc>
        <w:tc>
          <w:tcPr>
            <w:tcW w:w="877" w:type="dxa"/>
            <w:shd w:val="clear" w:color="auto" w:fill="auto"/>
          </w:tcPr>
          <w:p w14:paraId="1C57DAD4"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10965934" w14:textId="77777777" w:rsidTr="00964DDD">
        <w:trPr>
          <w:trHeight w:val="1775"/>
        </w:trPr>
        <w:tc>
          <w:tcPr>
            <w:tcW w:w="733" w:type="dxa"/>
            <w:vMerge/>
            <w:tcBorders>
              <w:bottom w:val="single" w:sz="4" w:space="0" w:color="auto"/>
            </w:tcBorders>
            <w:shd w:val="clear" w:color="auto" w:fill="auto"/>
          </w:tcPr>
          <w:p w14:paraId="59916806" w14:textId="77777777" w:rsidR="006D1F84" w:rsidRPr="00D80E2C" w:rsidRDefault="006D1F84" w:rsidP="00964DDD">
            <w:pPr>
              <w:spacing w:after="0" w:line="240" w:lineRule="auto"/>
              <w:rPr>
                <w:rFonts w:ascii="Times New Roman" w:eastAsia="Calibri" w:hAnsi="Times New Roman" w:cs="Times New Roman"/>
                <w:sz w:val="24"/>
                <w:szCs w:val="24"/>
                <w:lang w:val="nl-NL"/>
              </w:rPr>
            </w:pPr>
          </w:p>
        </w:tc>
        <w:tc>
          <w:tcPr>
            <w:tcW w:w="8731" w:type="dxa"/>
            <w:tcBorders>
              <w:bottom w:val="single" w:sz="4" w:space="0" w:color="auto"/>
            </w:tcBorders>
            <w:shd w:val="clear" w:color="auto" w:fill="auto"/>
          </w:tcPr>
          <w:p w14:paraId="3A5089F8"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Ý nghĩa:</w:t>
            </w:r>
          </w:p>
          <w:p w14:paraId="3EC9B620"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Loại bỏ bớt kẻ thù, tránh được tình thế bất lợi phải chiến đấu với nhiều kẻ thù cùng một lúc.</w:t>
            </w:r>
          </w:p>
          <w:p w14:paraId="5B5CCAF5"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Tạo thêm thời gian hòa bình để củng cố chính quyền cách mạng, chuẩn bị lực lượng cho cuộc kháng chiến lâu dài.</w:t>
            </w:r>
          </w:p>
          <w:p w14:paraId="11E2F0F9" w14:textId="77777777" w:rsidR="006D1F84" w:rsidRPr="00D80E2C" w:rsidRDefault="006D1F8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Tỏ rõ thiện chí hòa bình của Chính phủ và nhân dân Việt Nam.</w:t>
            </w:r>
          </w:p>
        </w:tc>
        <w:tc>
          <w:tcPr>
            <w:tcW w:w="877" w:type="dxa"/>
            <w:tcBorders>
              <w:bottom w:val="single" w:sz="4" w:space="0" w:color="auto"/>
            </w:tcBorders>
            <w:shd w:val="clear" w:color="auto" w:fill="auto"/>
          </w:tcPr>
          <w:p w14:paraId="4A433D60" w14:textId="77777777" w:rsidR="006D1F84" w:rsidRPr="00D80E2C" w:rsidRDefault="006D1F8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0,25</w:t>
            </w:r>
          </w:p>
        </w:tc>
      </w:tr>
      <w:tr w:rsidR="00D80E2C" w:rsidRPr="00D80E2C" w14:paraId="668691C6" w14:textId="77777777" w:rsidTr="00964DDD">
        <w:trPr>
          <w:trHeight w:val="893"/>
        </w:trPr>
        <w:tc>
          <w:tcPr>
            <w:tcW w:w="733" w:type="dxa"/>
            <w:vMerge/>
            <w:shd w:val="clear" w:color="auto" w:fill="auto"/>
          </w:tcPr>
          <w:p w14:paraId="72E8E4BF" w14:textId="77777777" w:rsidR="00E30334" w:rsidRPr="00D80E2C" w:rsidRDefault="00E3033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6B9C70D0" w14:textId="77777777" w:rsidR="00E30334" w:rsidRPr="00D80E2C" w:rsidRDefault="00E3033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b/>
                <w:sz w:val="24"/>
                <w:szCs w:val="24"/>
              </w:rPr>
              <w:t xml:space="preserve">c) Cứng rắn về nguyên tắc: </w:t>
            </w:r>
            <w:r w:rsidRPr="00D80E2C">
              <w:rPr>
                <w:rFonts w:ascii="Times New Roman" w:eastAsia="Calibri" w:hAnsi="Times New Roman" w:cs="Times New Roman"/>
                <w:sz w:val="24"/>
                <w:szCs w:val="24"/>
              </w:rPr>
              <w:t>Dù hòa hoãn với Trung Hoa dân quốc hay Pháp Đảng ta luôn giữ vững nguyên tắc không vi phạm chủ quyền dân tộc. Biểu hiện:</w:t>
            </w:r>
          </w:p>
          <w:p w14:paraId="6BA0DE76" w14:textId="77777777" w:rsidR="00E30334" w:rsidRPr="00D80E2C" w:rsidRDefault="00E3033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Không nhân nhượng thay đổi quốc kì và quốc ca…</w:t>
            </w:r>
          </w:p>
        </w:tc>
        <w:tc>
          <w:tcPr>
            <w:tcW w:w="877" w:type="dxa"/>
            <w:vMerge w:val="restart"/>
            <w:shd w:val="clear" w:color="auto" w:fill="auto"/>
          </w:tcPr>
          <w:p w14:paraId="15833B4C" w14:textId="77777777" w:rsidR="00E30334" w:rsidRPr="00D80E2C" w:rsidRDefault="00E30334" w:rsidP="00964DDD">
            <w:pPr>
              <w:spacing w:after="0" w:line="240" w:lineRule="auto"/>
              <w:jc w:val="center"/>
              <w:rPr>
                <w:rFonts w:ascii="Times New Roman" w:eastAsia="Calibri" w:hAnsi="Times New Roman" w:cs="Times New Roman"/>
                <w:sz w:val="24"/>
                <w:szCs w:val="24"/>
                <w:lang w:val="nl-NL"/>
              </w:rPr>
            </w:pPr>
            <w:r w:rsidRPr="00D80E2C">
              <w:rPr>
                <w:rFonts w:ascii="Times New Roman" w:eastAsia="Calibri" w:hAnsi="Times New Roman" w:cs="Times New Roman"/>
                <w:sz w:val="24"/>
                <w:szCs w:val="24"/>
                <w:lang w:val="nl-NL"/>
              </w:rPr>
              <w:t>0,5</w:t>
            </w:r>
          </w:p>
        </w:tc>
      </w:tr>
      <w:tr w:rsidR="00D80E2C" w:rsidRPr="00D80E2C" w14:paraId="5BDDDE39" w14:textId="77777777" w:rsidTr="00964DDD">
        <w:trPr>
          <w:trHeight w:val="311"/>
        </w:trPr>
        <w:tc>
          <w:tcPr>
            <w:tcW w:w="733" w:type="dxa"/>
            <w:vMerge/>
            <w:shd w:val="clear" w:color="auto" w:fill="auto"/>
          </w:tcPr>
          <w:p w14:paraId="5393377D" w14:textId="77777777" w:rsidR="00E30334" w:rsidRPr="00D80E2C" w:rsidRDefault="00E3033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51C49917" w14:textId="77777777" w:rsidR="00E30334" w:rsidRPr="00D80E2C" w:rsidRDefault="00E3033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Giữ vững vai trò lãnh đạo của Đảng…</w:t>
            </w:r>
          </w:p>
        </w:tc>
        <w:tc>
          <w:tcPr>
            <w:tcW w:w="877" w:type="dxa"/>
            <w:vMerge/>
            <w:shd w:val="clear" w:color="auto" w:fill="auto"/>
          </w:tcPr>
          <w:p w14:paraId="7E31E9A8" w14:textId="77777777" w:rsidR="00E30334" w:rsidRPr="00D80E2C" w:rsidRDefault="00E30334" w:rsidP="00964DDD">
            <w:pPr>
              <w:spacing w:after="0" w:line="240" w:lineRule="auto"/>
              <w:jc w:val="center"/>
              <w:rPr>
                <w:rFonts w:ascii="Times New Roman" w:eastAsia="Calibri" w:hAnsi="Times New Roman" w:cs="Times New Roman"/>
                <w:sz w:val="24"/>
                <w:szCs w:val="24"/>
                <w:lang w:val="nl-NL"/>
              </w:rPr>
            </w:pPr>
          </w:p>
        </w:tc>
      </w:tr>
      <w:tr w:rsidR="00D80E2C" w:rsidRPr="00D80E2C" w14:paraId="0D5600ED" w14:textId="77777777" w:rsidTr="00964DDD">
        <w:trPr>
          <w:trHeight w:val="311"/>
        </w:trPr>
        <w:tc>
          <w:tcPr>
            <w:tcW w:w="733" w:type="dxa"/>
            <w:vMerge/>
            <w:shd w:val="clear" w:color="auto" w:fill="auto"/>
          </w:tcPr>
          <w:p w14:paraId="69A304D9" w14:textId="77777777" w:rsidR="00E30334" w:rsidRPr="00D80E2C" w:rsidRDefault="00E3033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2DFDF85D" w14:textId="77777777" w:rsidR="00E30334" w:rsidRPr="00D80E2C" w:rsidRDefault="00E3033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Giữ vững chính quyền cách mạng của nhân dân…</w:t>
            </w:r>
          </w:p>
        </w:tc>
        <w:tc>
          <w:tcPr>
            <w:tcW w:w="877" w:type="dxa"/>
            <w:vMerge/>
            <w:shd w:val="clear" w:color="auto" w:fill="auto"/>
          </w:tcPr>
          <w:p w14:paraId="032DC11C" w14:textId="77777777" w:rsidR="00E30334" w:rsidRPr="00D80E2C" w:rsidRDefault="00E30334" w:rsidP="00964DDD">
            <w:pPr>
              <w:spacing w:after="0" w:line="240" w:lineRule="auto"/>
              <w:jc w:val="center"/>
              <w:rPr>
                <w:rFonts w:ascii="Times New Roman" w:eastAsia="Calibri" w:hAnsi="Times New Roman" w:cs="Times New Roman"/>
                <w:sz w:val="24"/>
                <w:szCs w:val="24"/>
                <w:lang w:val="nl-NL"/>
              </w:rPr>
            </w:pPr>
          </w:p>
        </w:tc>
      </w:tr>
      <w:tr w:rsidR="00D80E2C" w:rsidRPr="00D80E2C" w14:paraId="6E9103FA" w14:textId="77777777" w:rsidTr="00964DDD">
        <w:trPr>
          <w:trHeight w:val="297"/>
        </w:trPr>
        <w:tc>
          <w:tcPr>
            <w:tcW w:w="733" w:type="dxa"/>
            <w:vMerge/>
            <w:shd w:val="clear" w:color="auto" w:fill="auto"/>
          </w:tcPr>
          <w:p w14:paraId="376E4EF4" w14:textId="77777777" w:rsidR="00E30334" w:rsidRPr="00D80E2C" w:rsidRDefault="00E30334" w:rsidP="00964DDD">
            <w:pPr>
              <w:spacing w:after="0" w:line="240" w:lineRule="auto"/>
              <w:rPr>
                <w:rFonts w:ascii="Times New Roman" w:eastAsia="Calibri" w:hAnsi="Times New Roman" w:cs="Times New Roman"/>
                <w:sz w:val="24"/>
                <w:szCs w:val="24"/>
                <w:lang w:val="nl-NL"/>
              </w:rPr>
            </w:pPr>
          </w:p>
        </w:tc>
        <w:tc>
          <w:tcPr>
            <w:tcW w:w="8731" w:type="dxa"/>
            <w:shd w:val="clear" w:color="auto" w:fill="auto"/>
          </w:tcPr>
          <w:p w14:paraId="1DD7C2B8" w14:textId="77777777" w:rsidR="00E30334" w:rsidRPr="00D80E2C" w:rsidRDefault="00E30334" w:rsidP="00964DDD">
            <w:pPr>
              <w:spacing w:after="0" w:line="240" w:lineRule="auto"/>
              <w:jc w:val="both"/>
              <w:rPr>
                <w:rFonts w:ascii="Times New Roman" w:eastAsia="Calibri" w:hAnsi="Times New Roman" w:cs="Times New Roman"/>
                <w:sz w:val="24"/>
                <w:szCs w:val="24"/>
              </w:rPr>
            </w:pPr>
            <w:r w:rsidRPr="00D80E2C">
              <w:rPr>
                <w:rFonts w:ascii="Times New Roman" w:eastAsia="Calibri" w:hAnsi="Times New Roman" w:cs="Times New Roman"/>
                <w:sz w:val="24"/>
                <w:szCs w:val="24"/>
              </w:rPr>
              <w:t>- Bảo đảm phát triển lực lượng cách mạng…</w:t>
            </w:r>
          </w:p>
        </w:tc>
        <w:tc>
          <w:tcPr>
            <w:tcW w:w="877" w:type="dxa"/>
            <w:vMerge/>
            <w:shd w:val="clear" w:color="auto" w:fill="auto"/>
          </w:tcPr>
          <w:p w14:paraId="7955E076" w14:textId="77777777" w:rsidR="00E30334" w:rsidRPr="00D80E2C" w:rsidRDefault="00E30334" w:rsidP="00964DDD">
            <w:pPr>
              <w:spacing w:after="0" w:line="240" w:lineRule="auto"/>
              <w:rPr>
                <w:rFonts w:ascii="Times New Roman" w:eastAsia="Calibri" w:hAnsi="Times New Roman" w:cs="Times New Roman"/>
                <w:sz w:val="24"/>
                <w:szCs w:val="24"/>
                <w:lang w:val="nl-NL"/>
              </w:rPr>
            </w:pPr>
          </w:p>
        </w:tc>
      </w:tr>
    </w:tbl>
    <w:p w14:paraId="4C528A6D" w14:textId="77777777" w:rsidR="006D1F84" w:rsidRPr="00D80E2C" w:rsidRDefault="006D1F84" w:rsidP="006D1F84">
      <w:pPr>
        <w:spacing w:after="0" w:line="240" w:lineRule="auto"/>
        <w:rPr>
          <w:rFonts w:ascii="Times New Roman" w:hAnsi="Times New Roman" w:cs="Times New Roman"/>
          <w:sz w:val="24"/>
          <w:szCs w:val="24"/>
        </w:rPr>
      </w:pPr>
    </w:p>
    <w:p w14:paraId="15955423" w14:textId="77777777" w:rsidR="006D1F84" w:rsidRPr="00D80E2C" w:rsidRDefault="006D1F84" w:rsidP="006D1F84">
      <w:pPr>
        <w:spacing w:after="0" w:line="240" w:lineRule="auto"/>
        <w:rPr>
          <w:rFonts w:ascii="Times New Roman" w:hAnsi="Times New Roman" w:cs="Times New Roman"/>
          <w:sz w:val="24"/>
          <w:szCs w:val="24"/>
        </w:rPr>
      </w:pPr>
    </w:p>
    <w:p w14:paraId="0FA9E2A4" w14:textId="407CC076" w:rsidR="00200236" w:rsidRPr="00D80E2C" w:rsidRDefault="00200236" w:rsidP="00200236">
      <w:pPr>
        <w:rPr>
          <w:rFonts w:ascii="Times New Roman" w:hAnsi="Times New Roman" w:cs="Times New Roman"/>
          <w:b/>
          <w:bCs/>
          <w:sz w:val="24"/>
          <w:szCs w:val="24"/>
        </w:rPr>
      </w:pPr>
    </w:p>
    <w:p w14:paraId="70067969" w14:textId="77777777" w:rsidR="0053513C" w:rsidRPr="00D80E2C" w:rsidRDefault="0053513C" w:rsidP="0053513C">
      <w:pPr>
        <w:rPr>
          <w:rFonts w:ascii="Times New Roman" w:hAnsi="Times New Roman" w:cs="Times New Roman"/>
          <w:b/>
          <w:bCs/>
          <w:sz w:val="24"/>
          <w:szCs w:val="24"/>
        </w:rPr>
      </w:pPr>
      <w:r w:rsidRPr="00D80E2C">
        <w:rPr>
          <w:rFonts w:ascii="Times New Roman" w:hAnsi="Times New Roman" w:cs="Times New Roman"/>
          <w:b/>
          <w:bCs/>
          <w:sz w:val="24"/>
          <w:szCs w:val="24"/>
        </w:rPr>
        <w:t>Câu 6. Vì sao bước sang những năm 90 của thế kỉ XX, quá trình kết nạp thành viên của Hiệp hội các quốc gia Đông Nam Á (ASEAN) được xúc tiến mạnh mẽ? Phát biểu suy nghĩ của anh/chị về sự kiện Việt Nam gia nhập ASEAN năm 1995.</w:t>
      </w:r>
    </w:p>
    <w:p w14:paraId="436C9ADE" w14:textId="77777777" w:rsidR="0053513C" w:rsidRPr="00D80E2C" w:rsidRDefault="0053513C" w:rsidP="0053513C">
      <w:pPr>
        <w:rPr>
          <w:rFonts w:ascii="Times New Roman" w:hAnsi="Times New Roman" w:cs="Times New Roman"/>
          <w:sz w:val="24"/>
          <w:szCs w:val="24"/>
        </w:rPr>
      </w:pPr>
    </w:p>
    <w:p w14:paraId="387E1BE1" w14:textId="77777777" w:rsidR="0053513C" w:rsidRPr="00D80E2C" w:rsidRDefault="0053513C" w:rsidP="0053513C">
      <w:pPr>
        <w:rPr>
          <w:rFonts w:ascii="Times New Roman" w:hAnsi="Times New Roman" w:cs="Times New Roman"/>
          <w:sz w:val="24"/>
          <w:szCs w:val="24"/>
        </w:rPr>
      </w:pPr>
    </w:p>
    <w:tbl>
      <w:tblPr>
        <w:tblOverlap w:val="never"/>
        <w:tblW w:w="10707" w:type="dxa"/>
        <w:jc w:val="center"/>
        <w:tblLayout w:type="fixed"/>
        <w:tblCellMar>
          <w:left w:w="10" w:type="dxa"/>
          <w:right w:w="10" w:type="dxa"/>
        </w:tblCellMar>
        <w:tblLook w:val="0000" w:firstRow="0" w:lastRow="0" w:firstColumn="0" w:lastColumn="0" w:noHBand="0" w:noVBand="0"/>
      </w:tblPr>
      <w:tblGrid>
        <w:gridCol w:w="1016"/>
        <w:gridCol w:w="8670"/>
        <w:gridCol w:w="1021"/>
      </w:tblGrid>
      <w:tr w:rsidR="00D80E2C" w:rsidRPr="00D80E2C" w14:paraId="6D81EFD5" w14:textId="77777777" w:rsidTr="0053513C">
        <w:trPr>
          <w:trHeight w:hRule="exact" w:val="1202"/>
          <w:jc w:val="center"/>
        </w:trPr>
        <w:tc>
          <w:tcPr>
            <w:tcW w:w="1016" w:type="dxa"/>
            <w:tcBorders>
              <w:top w:val="single" w:sz="4" w:space="0" w:color="auto"/>
              <w:left w:val="single" w:sz="4" w:space="0" w:color="auto"/>
            </w:tcBorders>
            <w:shd w:val="clear" w:color="auto" w:fill="FFFFFF"/>
          </w:tcPr>
          <w:p w14:paraId="5900496C" w14:textId="77777777" w:rsidR="0053513C" w:rsidRPr="00D80E2C" w:rsidRDefault="0053513C" w:rsidP="00964DDD">
            <w:pPr>
              <w:widowControl w:val="0"/>
              <w:spacing w:after="0" w:line="240" w:lineRule="auto"/>
              <w:ind w:right="276"/>
              <w:jc w:val="both"/>
              <w:rPr>
                <w:rFonts w:ascii="Times New Roman" w:eastAsia="Times New Roman" w:hAnsi="Times New Roman" w:cs="Times New Roman"/>
                <w:sz w:val="24"/>
                <w:szCs w:val="24"/>
              </w:rPr>
            </w:pPr>
            <w:r w:rsidRPr="00D80E2C">
              <w:rPr>
                <w:rFonts w:ascii="Times New Roman" w:eastAsia="Times New Roman" w:hAnsi="Times New Roman" w:cs="Times New Roman"/>
                <w:b/>
                <w:bCs/>
                <w:sz w:val="24"/>
                <w:szCs w:val="24"/>
                <w:lang w:val="vi-VN"/>
              </w:rPr>
              <w:t xml:space="preserve">Câu </w:t>
            </w:r>
            <w:r w:rsidRPr="00D80E2C">
              <w:rPr>
                <w:rFonts w:ascii="Times New Roman" w:eastAsia="Times New Roman" w:hAnsi="Times New Roman" w:cs="Times New Roman"/>
                <w:b/>
                <w:bCs/>
                <w:sz w:val="24"/>
                <w:szCs w:val="24"/>
              </w:rPr>
              <w:t>6</w:t>
            </w:r>
          </w:p>
        </w:tc>
        <w:tc>
          <w:tcPr>
            <w:tcW w:w="8670" w:type="dxa"/>
            <w:tcBorders>
              <w:top w:val="single" w:sz="4" w:space="0" w:color="auto"/>
              <w:left w:val="single" w:sz="4" w:space="0" w:color="auto"/>
            </w:tcBorders>
            <w:shd w:val="clear" w:color="auto" w:fill="FFFFFF"/>
            <w:vAlign w:val="bottom"/>
          </w:tcPr>
          <w:p w14:paraId="7B0DA765" w14:textId="77777777" w:rsidR="0053513C" w:rsidRPr="00D80E2C" w:rsidRDefault="0053513C" w:rsidP="0053513C">
            <w:pPr>
              <w:widowControl w:val="0"/>
              <w:spacing w:after="0" w:line="240" w:lineRule="auto"/>
              <w:ind w:right="276" w:firstLine="5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 xml:space="preserve">Vì sao bước sang </w:t>
            </w:r>
            <w:r w:rsidRPr="00D80E2C">
              <w:rPr>
                <w:rFonts w:ascii="Times New Roman" w:eastAsia="Times New Roman" w:hAnsi="Times New Roman" w:cs="Times New Roman"/>
                <w:b/>
                <w:bCs/>
                <w:sz w:val="24"/>
                <w:szCs w:val="24"/>
                <w:u w:val="wavyDouble" w:color="FF0000"/>
                <w:lang w:val="vi-VN"/>
              </w:rPr>
              <w:t>những</w:t>
            </w:r>
            <w:r w:rsidRPr="00D80E2C">
              <w:rPr>
                <w:rFonts w:ascii="Times New Roman" w:eastAsia="Times New Roman" w:hAnsi="Times New Roman" w:cs="Times New Roman"/>
                <w:b/>
                <w:bCs/>
                <w:sz w:val="24"/>
                <w:szCs w:val="24"/>
                <w:lang w:val="vi-VN"/>
              </w:rPr>
              <w:t xml:space="preserve"> năm 90 của thế kỉ XX, quá trình kết nạp thành viên của Hiệp hội </w:t>
            </w:r>
            <w:r w:rsidRPr="00D80E2C">
              <w:rPr>
                <w:rFonts w:ascii="Times New Roman" w:eastAsia="Times New Roman" w:hAnsi="Times New Roman" w:cs="Times New Roman"/>
                <w:b/>
                <w:bCs/>
                <w:sz w:val="24"/>
                <w:szCs w:val="24"/>
                <w:u w:val="wavyDouble" w:color="FF0000"/>
                <w:lang w:val="vi-VN"/>
              </w:rPr>
              <w:t>các</w:t>
            </w:r>
            <w:r w:rsidRPr="00D80E2C">
              <w:rPr>
                <w:rFonts w:ascii="Times New Roman" w:eastAsia="Times New Roman" w:hAnsi="Times New Roman" w:cs="Times New Roman"/>
                <w:b/>
                <w:bCs/>
                <w:sz w:val="24"/>
                <w:szCs w:val="24"/>
                <w:lang w:val="vi-VN"/>
              </w:rPr>
              <w:t xml:space="preserve"> quốc gia Đông Nam Á (ASEAN) được xúc tiến mạnh </w:t>
            </w:r>
            <w:r w:rsidRPr="00D80E2C">
              <w:rPr>
                <w:rFonts w:ascii="Times New Roman" w:eastAsia="Times New Roman" w:hAnsi="Times New Roman" w:cs="Times New Roman"/>
                <w:b/>
                <w:bCs/>
                <w:sz w:val="24"/>
                <w:szCs w:val="24"/>
                <w:u w:val="wavyDouble" w:color="FF0000"/>
                <w:lang w:val="vi-VN"/>
              </w:rPr>
              <w:t>mẽ</w:t>
            </w:r>
            <w:r w:rsidRPr="00D80E2C">
              <w:rPr>
                <w:rFonts w:ascii="Times New Roman" w:eastAsia="Times New Roman" w:hAnsi="Times New Roman" w:cs="Times New Roman"/>
                <w:b/>
                <w:bCs/>
                <w:sz w:val="24"/>
                <w:szCs w:val="24"/>
                <w:lang w:val="vi-VN"/>
              </w:rPr>
              <w:t>? Phát biểu suy nghĩ của anh/chị về sự kiện Việt Nam gia nhập ASEAN năm 1995.</w:t>
            </w:r>
          </w:p>
        </w:tc>
        <w:tc>
          <w:tcPr>
            <w:tcW w:w="1021" w:type="dxa"/>
            <w:tcBorders>
              <w:top w:val="single" w:sz="4" w:space="0" w:color="auto"/>
              <w:left w:val="single" w:sz="4" w:space="0" w:color="auto"/>
              <w:right w:val="single" w:sz="4" w:space="0" w:color="auto"/>
            </w:tcBorders>
            <w:shd w:val="clear" w:color="auto" w:fill="FFFFFF"/>
          </w:tcPr>
          <w:p w14:paraId="55DBD4DC" w14:textId="77777777" w:rsidR="0053513C" w:rsidRPr="00D80E2C" w:rsidRDefault="0053513C"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3,0 điểm</w:t>
            </w:r>
          </w:p>
        </w:tc>
      </w:tr>
      <w:tr w:rsidR="00D80E2C" w:rsidRPr="00D80E2C" w14:paraId="6330A4BB" w14:textId="77777777" w:rsidTr="00E83ED5">
        <w:trPr>
          <w:trHeight w:hRule="exact" w:val="726"/>
          <w:jc w:val="center"/>
        </w:trPr>
        <w:tc>
          <w:tcPr>
            <w:tcW w:w="1016" w:type="dxa"/>
            <w:vMerge w:val="restart"/>
            <w:tcBorders>
              <w:top w:val="single" w:sz="4" w:space="0" w:color="auto"/>
              <w:left w:val="single" w:sz="4" w:space="0" w:color="auto"/>
            </w:tcBorders>
            <w:shd w:val="clear" w:color="auto" w:fill="FFFFFF"/>
          </w:tcPr>
          <w:p w14:paraId="1CFE7C7D"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69FA82AD" w14:textId="1E2A156F" w:rsidR="00E83ED5" w:rsidRPr="00D80E2C" w:rsidRDefault="00E83ED5" w:rsidP="00964DDD">
            <w:pPr>
              <w:widowControl w:val="0"/>
              <w:spacing w:after="0" w:line="240" w:lineRule="auto"/>
              <w:ind w:right="276"/>
              <w:jc w:val="both"/>
              <w:rPr>
                <w:rFonts w:ascii="Times New Roman" w:eastAsia="Times New Roman" w:hAnsi="Times New Roman" w:cs="Times New Roman"/>
                <w:b/>
                <w:bCs/>
                <w:sz w:val="24"/>
                <w:szCs w:val="24"/>
                <w:lang w:val="vi-VN"/>
              </w:rPr>
            </w:pPr>
            <w:r w:rsidRPr="00D80E2C">
              <w:rPr>
                <w:rFonts w:ascii="Times New Roman" w:eastAsia="Times New Roman" w:hAnsi="Times New Roman" w:cs="Times New Roman"/>
                <w:b/>
                <w:bCs/>
                <w:sz w:val="24"/>
                <w:szCs w:val="24"/>
                <w:lang w:val="vi-VN"/>
              </w:rPr>
              <w:t>a.</w:t>
            </w:r>
            <w:r w:rsidR="009D62E8" w:rsidRPr="00D80E2C">
              <w:rPr>
                <w:rFonts w:ascii="Times New Roman" w:eastAsia="Times New Roman" w:hAnsi="Times New Roman" w:cs="Times New Roman"/>
                <w:b/>
                <w:bCs/>
                <w:sz w:val="24"/>
                <w:szCs w:val="24"/>
                <w:lang w:val="vi-VN"/>
              </w:rPr>
              <w:t xml:space="preserve"> </w:t>
            </w:r>
            <w:r w:rsidRPr="00D80E2C">
              <w:rPr>
                <w:rFonts w:ascii="Times New Roman" w:eastAsia="Times New Roman" w:hAnsi="Times New Roman" w:cs="Times New Roman"/>
                <w:b/>
                <w:bCs/>
                <w:sz w:val="24"/>
                <w:szCs w:val="24"/>
                <w:lang w:val="vi-VN"/>
              </w:rPr>
              <w:t xml:space="preserve">Vì sao bước sang </w:t>
            </w:r>
            <w:r w:rsidRPr="00D80E2C">
              <w:rPr>
                <w:rFonts w:ascii="Times New Roman" w:eastAsia="Times New Roman" w:hAnsi="Times New Roman" w:cs="Times New Roman"/>
                <w:b/>
                <w:bCs/>
                <w:sz w:val="24"/>
                <w:szCs w:val="24"/>
                <w:u w:val="wavyDouble" w:color="FF0000"/>
                <w:lang w:val="vi-VN"/>
              </w:rPr>
              <w:t>những</w:t>
            </w:r>
            <w:r w:rsidRPr="00D80E2C">
              <w:rPr>
                <w:rFonts w:ascii="Times New Roman" w:eastAsia="Times New Roman" w:hAnsi="Times New Roman" w:cs="Times New Roman"/>
                <w:b/>
                <w:bCs/>
                <w:sz w:val="24"/>
                <w:szCs w:val="24"/>
                <w:lang w:val="vi-VN"/>
              </w:rPr>
              <w:t xml:space="preserve"> năm 90 của thế kỉ XX, quá trình kết nạp thành viên của Hiệp hội </w:t>
            </w:r>
            <w:r w:rsidRPr="00D80E2C">
              <w:rPr>
                <w:rFonts w:ascii="Times New Roman" w:eastAsia="Times New Roman" w:hAnsi="Times New Roman" w:cs="Times New Roman"/>
                <w:b/>
                <w:bCs/>
                <w:sz w:val="24"/>
                <w:szCs w:val="24"/>
                <w:u w:val="wavyDouble" w:color="FF0000"/>
                <w:lang w:val="vi-VN"/>
              </w:rPr>
              <w:t>các</w:t>
            </w:r>
            <w:r w:rsidRPr="00D80E2C">
              <w:rPr>
                <w:rFonts w:ascii="Times New Roman" w:eastAsia="Times New Roman" w:hAnsi="Times New Roman" w:cs="Times New Roman"/>
                <w:b/>
                <w:bCs/>
                <w:sz w:val="24"/>
                <w:szCs w:val="24"/>
                <w:lang w:val="vi-VN"/>
              </w:rPr>
              <w:t xml:space="preserve"> quốc gia Đông Nam Á (ASEAN) được xúc tiến mạnh </w:t>
            </w:r>
            <w:r w:rsidRPr="00D80E2C">
              <w:rPr>
                <w:rFonts w:ascii="Times New Roman" w:eastAsia="Times New Roman" w:hAnsi="Times New Roman" w:cs="Times New Roman"/>
                <w:b/>
                <w:bCs/>
                <w:sz w:val="24"/>
                <w:szCs w:val="24"/>
                <w:u w:val="wavyDouble" w:color="FF0000"/>
                <w:lang w:val="vi-VN"/>
              </w:rPr>
              <w:t>mẽ</w:t>
            </w:r>
            <w:r w:rsidRPr="00D80E2C">
              <w:rPr>
                <w:rFonts w:ascii="Times New Roman" w:eastAsia="Times New Roman" w:hAnsi="Times New Roman" w:cs="Times New Roman"/>
                <w:b/>
                <w:bCs/>
                <w:sz w:val="24"/>
                <w:szCs w:val="24"/>
                <w:lang w:val="vi-VN"/>
              </w:rPr>
              <w:t xml:space="preserve">? </w:t>
            </w:r>
          </w:p>
        </w:tc>
        <w:tc>
          <w:tcPr>
            <w:tcW w:w="1021" w:type="dxa"/>
            <w:tcBorders>
              <w:top w:val="single" w:sz="4" w:space="0" w:color="auto"/>
              <w:left w:val="single" w:sz="4" w:space="0" w:color="auto"/>
              <w:right w:val="single" w:sz="4" w:space="0" w:color="auto"/>
            </w:tcBorders>
            <w:shd w:val="clear" w:color="auto" w:fill="FFFFFF"/>
            <w:vAlign w:val="bottom"/>
          </w:tcPr>
          <w:p w14:paraId="4A741AB0" w14:textId="1FC23F0D" w:rsidR="00E83ED5" w:rsidRPr="00D80E2C" w:rsidRDefault="00E83ED5" w:rsidP="00964DDD">
            <w:pPr>
              <w:widowControl w:val="0"/>
              <w:spacing w:after="0" w:line="240" w:lineRule="auto"/>
              <w:jc w:val="center"/>
              <w:rPr>
                <w:rFonts w:ascii="Times New Roman" w:eastAsia="Times New Roman" w:hAnsi="Times New Roman" w:cs="Times New Roman"/>
                <w:b/>
                <w:bCs/>
                <w:sz w:val="24"/>
                <w:szCs w:val="24"/>
                <w:lang w:val="vi-VN"/>
              </w:rPr>
            </w:pPr>
            <w:r w:rsidRPr="00D80E2C">
              <w:rPr>
                <w:rFonts w:ascii="Times New Roman" w:eastAsia="Times New Roman" w:hAnsi="Times New Roman" w:cs="Times New Roman"/>
                <w:b/>
                <w:bCs/>
                <w:sz w:val="24"/>
                <w:szCs w:val="24"/>
                <w:lang w:val="vi-VN"/>
              </w:rPr>
              <w:t>2.0</w:t>
            </w:r>
          </w:p>
        </w:tc>
      </w:tr>
      <w:tr w:rsidR="00D80E2C" w:rsidRPr="00D80E2C" w14:paraId="0566E018" w14:textId="77777777" w:rsidTr="0052457D">
        <w:trPr>
          <w:trHeight w:hRule="exact" w:val="410"/>
          <w:jc w:val="center"/>
        </w:trPr>
        <w:tc>
          <w:tcPr>
            <w:tcW w:w="1016" w:type="dxa"/>
            <w:vMerge/>
            <w:tcBorders>
              <w:left w:val="single" w:sz="4" w:space="0" w:color="auto"/>
            </w:tcBorders>
            <w:shd w:val="clear" w:color="auto" w:fill="FFFFFF"/>
          </w:tcPr>
          <w:p w14:paraId="2CDABE82"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5ECB4C14"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 xml:space="preserve">* Khái quát quá trình </w:t>
            </w:r>
            <w:r w:rsidRPr="00D80E2C">
              <w:rPr>
                <w:rFonts w:ascii="Times New Roman" w:eastAsia="Times New Roman" w:hAnsi="Times New Roman" w:cs="Times New Roman"/>
                <w:b/>
                <w:bCs/>
                <w:sz w:val="24"/>
                <w:szCs w:val="24"/>
                <w:u w:val="wavyDouble" w:color="FF0000"/>
                <w:lang w:val="vi-VN"/>
              </w:rPr>
              <w:t>mở rộng</w:t>
            </w:r>
            <w:r w:rsidRPr="00D80E2C">
              <w:rPr>
                <w:rFonts w:ascii="Times New Roman" w:eastAsia="Times New Roman" w:hAnsi="Times New Roman" w:cs="Times New Roman"/>
                <w:b/>
                <w:bCs/>
                <w:sz w:val="24"/>
                <w:szCs w:val="24"/>
                <w:lang w:val="vi-VN"/>
              </w:rPr>
              <w:t xml:space="preserve"> thành viên:</w:t>
            </w:r>
          </w:p>
        </w:tc>
        <w:tc>
          <w:tcPr>
            <w:tcW w:w="1021" w:type="dxa"/>
            <w:tcBorders>
              <w:top w:val="single" w:sz="4" w:space="0" w:color="auto"/>
              <w:left w:val="single" w:sz="4" w:space="0" w:color="auto"/>
              <w:right w:val="single" w:sz="4" w:space="0" w:color="auto"/>
            </w:tcBorders>
            <w:shd w:val="clear" w:color="auto" w:fill="FFFFFF"/>
            <w:vAlign w:val="bottom"/>
          </w:tcPr>
          <w:p w14:paraId="383286B7"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0,5</w:t>
            </w:r>
          </w:p>
        </w:tc>
      </w:tr>
      <w:tr w:rsidR="00D80E2C" w:rsidRPr="00D80E2C" w14:paraId="5B4B9E03" w14:textId="77777777" w:rsidTr="0053513C">
        <w:trPr>
          <w:trHeight w:hRule="exact" w:val="410"/>
          <w:jc w:val="center"/>
        </w:trPr>
        <w:tc>
          <w:tcPr>
            <w:tcW w:w="1016" w:type="dxa"/>
            <w:vMerge/>
            <w:tcBorders>
              <w:left w:val="single" w:sz="4" w:space="0" w:color="auto"/>
            </w:tcBorders>
            <w:shd w:val="clear" w:color="auto" w:fill="FFFFFF"/>
          </w:tcPr>
          <w:p w14:paraId="56AFA261"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2AF53CC7"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ASEAN thành lập năm 1967 với 5 nước thành viên; 1984 Brunây là thành viên </w:t>
            </w:r>
            <w:r w:rsidRPr="00D80E2C">
              <w:rPr>
                <w:rFonts w:ascii="Times New Roman" w:eastAsia="Times New Roman" w:hAnsi="Times New Roman" w:cs="Times New Roman"/>
                <w:sz w:val="24"/>
                <w:szCs w:val="24"/>
                <w:u w:val="wavyDouble" w:color="FF0000"/>
                <w:lang w:val="vi-VN"/>
              </w:rPr>
              <w:t>thứ</w:t>
            </w:r>
            <w:r w:rsidRPr="00D80E2C">
              <w:rPr>
                <w:rFonts w:ascii="Times New Roman" w:eastAsia="Times New Roman" w:hAnsi="Times New Roman" w:cs="Times New Roman"/>
                <w:sz w:val="24"/>
                <w:szCs w:val="24"/>
                <w:lang w:val="vi-VN"/>
              </w:rPr>
              <w:t xml:space="preserve"> 6.</w:t>
            </w:r>
          </w:p>
        </w:tc>
        <w:tc>
          <w:tcPr>
            <w:tcW w:w="1021" w:type="dxa"/>
            <w:tcBorders>
              <w:top w:val="single" w:sz="4" w:space="0" w:color="auto"/>
              <w:left w:val="single" w:sz="4" w:space="0" w:color="auto"/>
              <w:right w:val="single" w:sz="4" w:space="0" w:color="auto"/>
            </w:tcBorders>
            <w:shd w:val="clear" w:color="auto" w:fill="FFFFFF"/>
            <w:vAlign w:val="bottom"/>
          </w:tcPr>
          <w:p w14:paraId="1D297A75"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5E7A1E73" w14:textId="77777777" w:rsidTr="0053513C">
        <w:trPr>
          <w:trHeight w:hRule="exact" w:val="1202"/>
          <w:jc w:val="center"/>
        </w:trPr>
        <w:tc>
          <w:tcPr>
            <w:tcW w:w="1016" w:type="dxa"/>
            <w:vMerge/>
            <w:tcBorders>
              <w:left w:val="single" w:sz="4" w:space="0" w:color="auto"/>
            </w:tcBorders>
            <w:shd w:val="clear" w:color="auto" w:fill="FFFFFF"/>
          </w:tcPr>
          <w:p w14:paraId="7EF9CC2D"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501ADA8D"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Từ thập niên 90, việc mở rộng thành viên của ASEAN được xúc tiến mạnh mẽ: Năm 1995, Việt Nam trở thành thành viên thứ 7. Năm 1997, Lào </w:t>
            </w:r>
            <w:r w:rsidRPr="00D80E2C">
              <w:rPr>
                <w:rFonts w:ascii="Times New Roman" w:eastAsia="Times New Roman" w:hAnsi="Times New Roman" w:cs="Times New Roman"/>
                <w:sz w:val="24"/>
                <w:szCs w:val="24"/>
                <w:u w:val="wavyDouble" w:color="FF0000"/>
                <w:lang w:val="vi-VN"/>
              </w:rPr>
              <w:t>và</w:t>
            </w:r>
            <w:r w:rsidRPr="00D80E2C">
              <w:rPr>
                <w:rFonts w:ascii="Times New Roman" w:eastAsia="Times New Roman" w:hAnsi="Times New Roman" w:cs="Times New Roman"/>
                <w:sz w:val="24"/>
                <w:szCs w:val="24"/>
                <w:lang w:val="vi-VN"/>
              </w:rPr>
              <w:t xml:space="preserve"> Mianma gia nhập ASEAN. Năm 1999, Campuchia là thành viên thứ 10.</w:t>
            </w:r>
          </w:p>
        </w:tc>
        <w:tc>
          <w:tcPr>
            <w:tcW w:w="1021" w:type="dxa"/>
            <w:tcBorders>
              <w:top w:val="single" w:sz="4" w:space="0" w:color="auto"/>
              <w:left w:val="single" w:sz="4" w:space="0" w:color="auto"/>
              <w:right w:val="single" w:sz="4" w:space="0" w:color="auto"/>
            </w:tcBorders>
            <w:shd w:val="clear" w:color="auto" w:fill="FFFFFF"/>
            <w:vAlign w:val="center"/>
          </w:tcPr>
          <w:p w14:paraId="313F24F8"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7FAC32EB" w14:textId="77777777" w:rsidTr="0053513C">
        <w:trPr>
          <w:trHeight w:hRule="exact" w:val="805"/>
          <w:jc w:val="center"/>
        </w:trPr>
        <w:tc>
          <w:tcPr>
            <w:tcW w:w="1016" w:type="dxa"/>
            <w:vMerge/>
            <w:tcBorders>
              <w:left w:val="single" w:sz="4" w:space="0" w:color="auto"/>
            </w:tcBorders>
            <w:shd w:val="clear" w:color="auto" w:fill="FFFFFF"/>
          </w:tcPr>
          <w:p w14:paraId="0DEF1240"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279BC704"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 xml:space="preserve">* Từ thập niên 90 của thế kỉ XX, quá trình </w:t>
            </w:r>
            <w:r w:rsidRPr="00D80E2C">
              <w:rPr>
                <w:rFonts w:ascii="Times New Roman" w:eastAsia="Times New Roman" w:hAnsi="Times New Roman" w:cs="Times New Roman"/>
                <w:b/>
                <w:bCs/>
                <w:sz w:val="24"/>
                <w:szCs w:val="24"/>
                <w:u w:val="wavyDouble" w:color="FF0000"/>
                <w:lang w:val="vi-VN"/>
              </w:rPr>
              <w:t>mở rộng</w:t>
            </w:r>
            <w:r w:rsidRPr="00D80E2C">
              <w:rPr>
                <w:rFonts w:ascii="Times New Roman" w:eastAsia="Times New Roman" w:hAnsi="Times New Roman" w:cs="Times New Roman"/>
                <w:b/>
                <w:bCs/>
                <w:sz w:val="24"/>
                <w:szCs w:val="24"/>
                <w:lang w:val="vi-VN"/>
              </w:rPr>
              <w:t xml:space="preserve"> thành viên của ASEAN được xúc tiến mạnh mẽ vì:</w:t>
            </w:r>
          </w:p>
        </w:tc>
        <w:tc>
          <w:tcPr>
            <w:tcW w:w="1021" w:type="dxa"/>
            <w:tcBorders>
              <w:top w:val="single" w:sz="4" w:space="0" w:color="auto"/>
              <w:left w:val="single" w:sz="4" w:space="0" w:color="auto"/>
              <w:right w:val="single" w:sz="4" w:space="0" w:color="auto"/>
            </w:tcBorders>
            <w:shd w:val="clear" w:color="auto" w:fill="FFFFFF"/>
            <w:vAlign w:val="center"/>
          </w:tcPr>
          <w:p w14:paraId="1E2EACE9"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1,5</w:t>
            </w:r>
          </w:p>
        </w:tc>
      </w:tr>
      <w:tr w:rsidR="00D80E2C" w:rsidRPr="00D80E2C" w14:paraId="55F4FC09" w14:textId="77777777" w:rsidTr="0053513C">
        <w:trPr>
          <w:trHeight w:hRule="exact" w:val="406"/>
          <w:jc w:val="center"/>
        </w:trPr>
        <w:tc>
          <w:tcPr>
            <w:tcW w:w="1016" w:type="dxa"/>
            <w:vMerge/>
            <w:tcBorders>
              <w:left w:val="single" w:sz="4" w:space="0" w:color="auto"/>
            </w:tcBorders>
            <w:shd w:val="clear" w:color="auto" w:fill="FFFFFF"/>
          </w:tcPr>
          <w:p w14:paraId="0C2A5E21"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5069DC19"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Các nước đã hoàn thành </w:t>
            </w:r>
            <w:r w:rsidRPr="00D80E2C">
              <w:rPr>
                <w:rFonts w:ascii="Times New Roman" w:eastAsia="Times New Roman" w:hAnsi="Times New Roman" w:cs="Times New Roman"/>
                <w:sz w:val="24"/>
                <w:szCs w:val="24"/>
                <w:u w:val="wavyDouble" w:color="FF0000"/>
                <w:lang w:val="vi-VN"/>
              </w:rPr>
              <w:t>cuộc đấu tranh</w:t>
            </w:r>
            <w:r w:rsidRPr="00D80E2C">
              <w:rPr>
                <w:rFonts w:ascii="Times New Roman" w:eastAsia="Times New Roman" w:hAnsi="Times New Roman" w:cs="Times New Roman"/>
                <w:sz w:val="24"/>
                <w:szCs w:val="24"/>
                <w:lang w:val="vi-VN"/>
              </w:rPr>
              <w:t xml:space="preserve"> giải phóng dân tộc và </w:t>
            </w:r>
            <w:r w:rsidRPr="00D80E2C">
              <w:rPr>
                <w:rFonts w:ascii="Times New Roman" w:eastAsia="Times New Roman" w:hAnsi="Times New Roman" w:cs="Times New Roman"/>
                <w:sz w:val="24"/>
                <w:szCs w:val="24"/>
                <w:u w:val="wavyDouble" w:color="FF0000"/>
                <w:lang w:val="vi-VN"/>
              </w:rPr>
              <w:t>ổn định</w:t>
            </w:r>
            <w:r w:rsidRPr="00D80E2C">
              <w:rPr>
                <w:rFonts w:ascii="Times New Roman" w:eastAsia="Times New Roman" w:hAnsi="Times New Roman" w:cs="Times New Roman"/>
                <w:sz w:val="24"/>
                <w:szCs w:val="24"/>
                <w:lang w:val="vi-VN"/>
              </w:rPr>
              <w:t xml:space="preserve"> tình hình </w:t>
            </w:r>
            <w:r w:rsidRPr="00D80E2C">
              <w:rPr>
                <w:rFonts w:ascii="Times New Roman" w:eastAsia="Times New Roman" w:hAnsi="Times New Roman" w:cs="Times New Roman"/>
                <w:sz w:val="24"/>
                <w:szCs w:val="24"/>
                <w:u w:val="wavyDouble" w:color="FF0000"/>
                <w:lang w:val="vi-VN"/>
              </w:rPr>
              <w:t>đất nước</w:t>
            </w:r>
            <w:r w:rsidRPr="00D80E2C">
              <w:rPr>
                <w:rFonts w:ascii="Times New Roman" w:eastAsia="Times New Roman" w:hAnsi="Times New Roman" w:cs="Times New Roman"/>
                <w:sz w:val="24"/>
                <w:szCs w:val="24"/>
                <w:lang w:val="vi-VN"/>
              </w:rPr>
              <w:t>.</w:t>
            </w:r>
          </w:p>
        </w:tc>
        <w:tc>
          <w:tcPr>
            <w:tcW w:w="1021" w:type="dxa"/>
            <w:tcBorders>
              <w:top w:val="single" w:sz="4" w:space="0" w:color="auto"/>
              <w:left w:val="single" w:sz="4" w:space="0" w:color="auto"/>
              <w:right w:val="single" w:sz="4" w:space="0" w:color="auto"/>
            </w:tcBorders>
            <w:shd w:val="clear" w:color="auto" w:fill="FFFFFF"/>
            <w:vAlign w:val="bottom"/>
          </w:tcPr>
          <w:p w14:paraId="082D8932"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404A3928" w14:textId="77777777" w:rsidTr="0053513C">
        <w:trPr>
          <w:trHeight w:hRule="exact" w:val="805"/>
          <w:jc w:val="center"/>
        </w:trPr>
        <w:tc>
          <w:tcPr>
            <w:tcW w:w="1016" w:type="dxa"/>
            <w:vMerge/>
            <w:tcBorders>
              <w:left w:val="single" w:sz="4" w:space="0" w:color="auto"/>
            </w:tcBorders>
            <w:shd w:val="clear" w:color="auto" w:fill="FFFFFF"/>
          </w:tcPr>
          <w:p w14:paraId="3275B9F1"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696B0FC4"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Chiến tranh lạnh chấm dứt, xu thế </w:t>
            </w:r>
            <w:r w:rsidRPr="00D80E2C">
              <w:rPr>
                <w:rFonts w:ascii="Times New Roman" w:eastAsia="Times New Roman" w:hAnsi="Times New Roman" w:cs="Times New Roman"/>
                <w:sz w:val="24"/>
                <w:szCs w:val="24"/>
                <w:u w:val="wavyDouble" w:color="FF0000"/>
                <w:lang w:val="vi-VN"/>
              </w:rPr>
              <w:t>chung</w:t>
            </w:r>
            <w:r w:rsidRPr="00D80E2C">
              <w:rPr>
                <w:rFonts w:ascii="Times New Roman" w:eastAsia="Times New Roman" w:hAnsi="Times New Roman" w:cs="Times New Roman"/>
                <w:sz w:val="24"/>
                <w:szCs w:val="24"/>
                <w:lang w:val="vi-VN"/>
              </w:rPr>
              <w:t xml:space="preserve"> của thế giới sau chiến tranh lạnh là hòa bình, hợp tác, </w:t>
            </w:r>
            <w:r w:rsidRPr="00D80E2C">
              <w:rPr>
                <w:rFonts w:ascii="Times New Roman" w:eastAsia="Times New Roman" w:hAnsi="Times New Roman" w:cs="Times New Roman"/>
                <w:sz w:val="24"/>
                <w:szCs w:val="24"/>
                <w:u w:val="wavyDouble" w:color="FF0000"/>
                <w:lang w:val="vi-VN"/>
              </w:rPr>
              <w:t>phát triển</w:t>
            </w:r>
            <w:r w:rsidRPr="00D80E2C">
              <w:rPr>
                <w:rFonts w:ascii="Times New Roman" w:eastAsia="Times New Roman" w:hAnsi="Times New Roman" w:cs="Times New Roman"/>
                <w:sz w:val="24"/>
                <w:szCs w:val="24"/>
                <w:lang w:val="vi-VN"/>
              </w:rPr>
              <w:t xml:space="preserve"> tạo điều kiện thuận lợi cho ASEAN mở rộng thành viên</w:t>
            </w:r>
          </w:p>
        </w:tc>
        <w:tc>
          <w:tcPr>
            <w:tcW w:w="1021" w:type="dxa"/>
            <w:tcBorders>
              <w:top w:val="single" w:sz="4" w:space="0" w:color="auto"/>
              <w:left w:val="single" w:sz="4" w:space="0" w:color="auto"/>
              <w:right w:val="single" w:sz="4" w:space="0" w:color="auto"/>
            </w:tcBorders>
            <w:shd w:val="clear" w:color="auto" w:fill="FFFFFF"/>
            <w:vAlign w:val="center"/>
          </w:tcPr>
          <w:p w14:paraId="4B48BB67"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225BC2E2" w14:textId="77777777" w:rsidTr="0053513C">
        <w:trPr>
          <w:trHeight w:hRule="exact" w:val="805"/>
          <w:jc w:val="center"/>
        </w:trPr>
        <w:tc>
          <w:tcPr>
            <w:tcW w:w="1016" w:type="dxa"/>
            <w:vMerge/>
            <w:tcBorders>
              <w:left w:val="single" w:sz="4" w:space="0" w:color="auto"/>
            </w:tcBorders>
            <w:shd w:val="clear" w:color="auto" w:fill="FFFFFF"/>
          </w:tcPr>
          <w:p w14:paraId="7A7F8C18"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0A2E6963"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Tình hình chính trị khu vực được cải thiện, vấn đề Campuchia được giải quyết, quan hệ giữa các nước ASEAN với 3 nước Đông Dương chuyển biến rõ rệt</w:t>
            </w:r>
          </w:p>
        </w:tc>
        <w:tc>
          <w:tcPr>
            <w:tcW w:w="1021" w:type="dxa"/>
            <w:tcBorders>
              <w:top w:val="single" w:sz="4" w:space="0" w:color="auto"/>
              <w:left w:val="single" w:sz="4" w:space="0" w:color="auto"/>
              <w:right w:val="single" w:sz="4" w:space="0" w:color="auto"/>
            </w:tcBorders>
            <w:shd w:val="clear" w:color="auto" w:fill="FFFFFF"/>
          </w:tcPr>
          <w:p w14:paraId="318DA766"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75E2DE69" w14:textId="77777777" w:rsidTr="0053513C">
        <w:trPr>
          <w:trHeight w:hRule="exact" w:val="805"/>
          <w:jc w:val="center"/>
        </w:trPr>
        <w:tc>
          <w:tcPr>
            <w:tcW w:w="1016" w:type="dxa"/>
            <w:vMerge/>
            <w:tcBorders>
              <w:left w:val="single" w:sz="4" w:space="0" w:color="auto"/>
            </w:tcBorders>
            <w:shd w:val="clear" w:color="auto" w:fill="FFFFFF"/>
          </w:tcPr>
          <w:p w14:paraId="35500EE0"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5B5778BF"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Tác động của cuộc cách mạng khoa học kĩ thuật và xu thế toàn cầu </w:t>
            </w:r>
            <w:r w:rsidRPr="00D80E2C">
              <w:rPr>
                <w:rFonts w:ascii="Times New Roman" w:eastAsia="Times New Roman" w:hAnsi="Times New Roman" w:cs="Times New Roman"/>
                <w:sz w:val="24"/>
                <w:szCs w:val="24"/>
                <w:u w:val="wavyDouble" w:color="FF0000"/>
                <w:lang w:val="vi-VN"/>
              </w:rPr>
              <w:t>hóa</w:t>
            </w:r>
            <w:r w:rsidRPr="00D80E2C">
              <w:rPr>
                <w:rFonts w:ascii="Times New Roman" w:eastAsia="Times New Roman" w:hAnsi="Times New Roman" w:cs="Times New Roman"/>
                <w:sz w:val="24"/>
                <w:szCs w:val="24"/>
                <w:lang w:val="vi-VN"/>
              </w:rPr>
              <w:t xml:space="preserve"> thúc đẩy quá trình liên kết khu vực.</w:t>
            </w:r>
          </w:p>
        </w:tc>
        <w:tc>
          <w:tcPr>
            <w:tcW w:w="1021" w:type="dxa"/>
            <w:tcBorders>
              <w:top w:val="single" w:sz="4" w:space="0" w:color="auto"/>
              <w:left w:val="single" w:sz="4" w:space="0" w:color="auto"/>
              <w:right w:val="single" w:sz="4" w:space="0" w:color="auto"/>
            </w:tcBorders>
            <w:shd w:val="clear" w:color="auto" w:fill="FFFFFF"/>
          </w:tcPr>
          <w:p w14:paraId="45C01B44"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400BEF0E" w14:textId="77777777" w:rsidTr="0053513C">
        <w:trPr>
          <w:trHeight w:hRule="exact" w:val="416"/>
          <w:jc w:val="center"/>
        </w:trPr>
        <w:tc>
          <w:tcPr>
            <w:tcW w:w="1016" w:type="dxa"/>
            <w:vMerge/>
            <w:tcBorders>
              <w:left w:val="single" w:sz="4" w:space="0" w:color="auto"/>
            </w:tcBorders>
            <w:shd w:val="clear" w:color="auto" w:fill="FFFFFF"/>
          </w:tcPr>
          <w:p w14:paraId="1B7B52C4"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6522DCFA"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Xuất phát từ nhu cầu mở rộng </w:t>
            </w:r>
            <w:r w:rsidRPr="00D80E2C">
              <w:rPr>
                <w:rFonts w:ascii="Times New Roman" w:eastAsia="Times New Roman" w:hAnsi="Times New Roman" w:cs="Times New Roman"/>
                <w:sz w:val="24"/>
                <w:szCs w:val="24"/>
                <w:u w:val="wavyDouble" w:color="FF0000"/>
                <w:lang w:val="vi-VN"/>
              </w:rPr>
              <w:t>thành</w:t>
            </w:r>
            <w:r w:rsidRPr="00D80E2C">
              <w:rPr>
                <w:rFonts w:ascii="Times New Roman" w:eastAsia="Times New Roman" w:hAnsi="Times New Roman" w:cs="Times New Roman"/>
                <w:sz w:val="24"/>
                <w:szCs w:val="24"/>
                <w:lang w:val="vi-VN"/>
              </w:rPr>
              <w:t xml:space="preserve"> viên của ASEAN.</w:t>
            </w:r>
          </w:p>
        </w:tc>
        <w:tc>
          <w:tcPr>
            <w:tcW w:w="1021" w:type="dxa"/>
            <w:tcBorders>
              <w:top w:val="single" w:sz="4" w:space="0" w:color="auto"/>
              <w:left w:val="single" w:sz="4" w:space="0" w:color="auto"/>
              <w:right w:val="single" w:sz="4" w:space="0" w:color="auto"/>
            </w:tcBorders>
            <w:shd w:val="clear" w:color="auto" w:fill="FFFFFF"/>
            <w:vAlign w:val="bottom"/>
          </w:tcPr>
          <w:p w14:paraId="0584505F"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1A40F5DC" w14:textId="77777777" w:rsidTr="0053513C">
        <w:trPr>
          <w:trHeight w:hRule="exact" w:val="810"/>
          <w:jc w:val="center"/>
        </w:trPr>
        <w:tc>
          <w:tcPr>
            <w:tcW w:w="1016" w:type="dxa"/>
            <w:vMerge/>
            <w:tcBorders>
              <w:left w:val="single" w:sz="4" w:space="0" w:color="auto"/>
            </w:tcBorders>
            <w:shd w:val="clear" w:color="auto" w:fill="FFFFFF"/>
          </w:tcPr>
          <w:p w14:paraId="24DEBBD0"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0FD7D83B"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Xuất phát từ nguyện vọng của các nước thành viên muốn được hợp tác để xây dựng Đông Nam Á thành khu vực hòa bình, ổn định và phát triển.</w:t>
            </w:r>
          </w:p>
        </w:tc>
        <w:tc>
          <w:tcPr>
            <w:tcW w:w="1021" w:type="dxa"/>
            <w:tcBorders>
              <w:top w:val="single" w:sz="4" w:space="0" w:color="auto"/>
              <w:left w:val="single" w:sz="4" w:space="0" w:color="auto"/>
              <w:right w:val="single" w:sz="4" w:space="0" w:color="auto"/>
            </w:tcBorders>
            <w:shd w:val="clear" w:color="auto" w:fill="FFFFFF"/>
          </w:tcPr>
          <w:p w14:paraId="668F15B7"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75865C3A" w14:textId="77777777" w:rsidTr="0053513C">
        <w:trPr>
          <w:trHeight w:hRule="exact" w:val="406"/>
          <w:jc w:val="center"/>
        </w:trPr>
        <w:tc>
          <w:tcPr>
            <w:tcW w:w="1016" w:type="dxa"/>
            <w:vMerge/>
            <w:tcBorders>
              <w:left w:val="single" w:sz="4" w:space="0" w:color="auto"/>
            </w:tcBorders>
            <w:shd w:val="clear" w:color="auto" w:fill="FFFFFF"/>
          </w:tcPr>
          <w:p w14:paraId="4924AD5F"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1F1BF50C" w14:textId="342C066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b. Phát biểu suy nghĩ về sự kiện Việt Nam gia nhập ASEAN:</w:t>
            </w:r>
          </w:p>
        </w:tc>
        <w:tc>
          <w:tcPr>
            <w:tcW w:w="1021" w:type="dxa"/>
            <w:tcBorders>
              <w:top w:val="single" w:sz="4" w:space="0" w:color="auto"/>
              <w:left w:val="single" w:sz="4" w:space="0" w:color="auto"/>
              <w:right w:val="single" w:sz="4" w:space="0" w:color="auto"/>
            </w:tcBorders>
            <w:shd w:val="clear" w:color="auto" w:fill="FFFFFF"/>
            <w:vAlign w:val="bottom"/>
          </w:tcPr>
          <w:p w14:paraId="0E94978B"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b/>
                <w:bCs/>
                <w:sz w:val="24"/>
                <w:szCs w:val="24"/>
                <w:lang w:val="vi-VN"/>
              </w:rPr>
              <w:t>1,0</w:t>
            </w:r>
          </w:p>
        </w:tc>
      </w:tr>
      <w:tr w:rsidR="00D80E2C" w:rsidRPr="00D80E2C" w14:paraId="03F193C7" w14:textId="77777777" w:rsidTr="0053513C">
        <w:trPr>
          <w:trHeight w:hRule="exact" w:val="410"/>
          <w:jc w:val="center"/>
        </w:trPr>
        <w:tc>
          <w:tcPr>
            <w:tcW w:w="1016" w:type="dxa"/>
            <w:vMerge/>
            <w:tcBorders>
              <w:left w:val="single" w:sz="4" w:space="0" w:color="auto"/>
            </w:tcBorders>
            <w:shd w:val="clear" w:color="auto" w:fill="FFFFFF"/>
          </w:tcPr>
          <w:p w14:paraId="3E8D07C5"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436FDD38"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Thí sinh có thể trình bày suy nghĩ khác nhau về sự kiện trên, </w:t>
            </w:r>
            <w:r w:rsidRPr="00D80E2C">
              <w:rPr>
                <w:rFonts w:ascii="Times New Roman" w:eastAsia="Times New Roman" w:hAnsi="Times New Roman" w:cs="Times New Roman"/>
                <w:sz w:val="24"/>
                <w:szCs w:val="24"/>
                <w:u w:val="wavyDouble" w:color="FF0000"/>
                <w:lang w:val="vi-VN"/>
              </w:rPr>
              <w:t>dưới</w:t>
            </w:r>
            <w:r w:rsidRPr="00D80E2C">
              <w:rPr>
                <w:rFonts w:ascii="Times New Roman" w:eastAsia="Times New Roman" w:hAnsi="Times New Roman" w:cs="Times New Roman"/>
                <w:sz w:val="24"/>
                <w:szCs w:val="24"/>
                <w:lang w:val="vi-VN"/>
              </w:rPr>
              <w:t xml:space="preserve"> đây là một số gợi ý:</w:t>
            </w:r>
          </w:p>
        </w:tc>
        <w:tc>
          <w:tcPr>
            <w:tcW w:w="1021" w:type="dxa"/>
            <w:tcBorders>
              <w:top w:val="single" w:sz="4" w:space="0" w:color="auto"/>
              <w:left w:val="single" w:sz="4" w:space="0" w:color="auto"/>
              <w:right w:val="single" w:sz="4" w:space="0" w:color="auto"/>
            </w:tcBorders>
            <w:shd w:val="clear" w:color="auto" w:fill="FFFFFF"/>
          </w:tcPr>
          <w:p w14:paraId="35868037" w14:textId="77777777" w:rsidR="00E83ED5" w:rsidRPr="00D80E2C" w:rsidRDefault="00E83ED5" w:rsidP="00964DDD">
            <w:pPr>
              <w:widowControl w:val="0"/>
              <w:spacing w:after="0" w:line="240" w:lineRule="auto"/>
              <w:jc w:val="center"/>
              <w:rPr>
                <w:rFonts w:ascii="Arial Unicode MS" w:eastAsia="Arial Unicode MS" w:hAnsi="Arial Unicode MS" w:cs="Arial Unicode MS"/>
                <w:sz w:val="24"/>
                <w:szCs w:val="24"/>
                <w:lang w:val="vi-VN" w:eastAsia="vi-VN" w:bidi="vi-VN"/>
              </w:rPr>
            </w:pPr>
          </w:p>
        </w:tc>
      </w:tr>
      <w:tr w:rsidR="00D80E2C" w:rsidRPr="00D80E2C" w14:paraId="39F95138" w14:textId="77777777" w:rsidTr="0053513C">
        <w:trPr>
          <w:trHeight w:hRule="exact" w:val="410"/>
          <w:jc w:val="center"/>
        </w:trPr>
        <w:tc>
          <w:tcPr>
            <w:tcW w:w="1016" w:type="dxa"/>
            <w:vMerge/>
            <w:tcBorders>
              <w:left w:val="single" w:sz="4" w:space="0" w:color="auto"/>
            </w:tcBorders>
            <w:shd w:val="clear" w:color="auto" w:fill="FFFFFF"/>
          </w:tcPr>
          <w:p w14:paraId="65BEEBF1"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686E74A9"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Kết thúc thời kì </w:t>
            </w:r>
            <w:r w:rsidRPr="00D80E2C">
              <w:rPr>
                <w:rFonts w:ascii="Times New Roman" w:eastAsia="Times New Roman" w:hAnsi="Times New Roman" w:cs="Times New Roman"/>
                <w:sz w:val="24"/>
                <w:szCs w:val="24"/>
                <w:u w:val="wavyDouble" w:color="FF0000"/>
                <w:lang w:val="vi-VN"/>
              </w:rPr>
              <w:t>dài</w:t>
            </w:r>
            <w:r w:rsidRPr="00D80E2C">
              <w:rPr>
                <w:rFonts w:ascii="Times New Roman" w:eastAsia="Times New Roman" w:hAnsi="Times New Roman" w:cs="Times New Roman"/>
                <w:sz w:val="24"/>
                <w:szCs w:val="24"/>
                <w:lang w:val="vi-VN"/>
              </w:rPr>
              <w:t xml:space="preserve"> quan hệ thăng trầm giữa hai bên.</w:t>
            </w:r>
          </w:p>
        </w:tc>
        <w:tc>
          <w:tcPr>
            <w:tcW w:w="1021" w:type="dxa"/>
            <w:tcBorders>
              <w:top w:val="single" w:sz="4" w:space="0" w:color="auto"/>
              <w:left w:val="single" w:sz="4" w:space="0" w:color="auto"/>
              <w:right w:val="single" w:sz="4" w:space="0" w:color="auto"/>
            </w:tcBorders>
            <w:shd w:val="clear" w:color="auto" w:fill="FFFFFF"/>
            <w:vAlign w:val="bottom"/>
          </w:tcPr>
          <w:p w14:paraId="707E57C0"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56CA469D" w14:textId="77777777" w:rsidTr="0053513C">
        <w:trPr>
          <w:trHeight w:hRule="exact" w:val="798"/>
          <w:jc w:val="center"/>
        </w:trPr>
        <w:tc>
          <w:tcPr>
            <w:tcW w:w="1016" w:type="dxa"/>
            <w:vMerge/>
            <w:tcBorders>
              <w:left w:val="single" w:sz="4" w:space="0" w:color="auto"/>
            </w:tcBorders>
            <w:shd w:val="clear" w:color="auto" w:fill="FFFFFF"/>
          </w:tcPr>
          <w:p w14:paraId="2CAD9D8C"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1B81D349"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Là cầu nối hội nhập cho Việt Nam từ khu vực ra thế giới, </w:t>
            </w:r>
            <w:r w:rsidRPr="00D80E2C">
              <w:rPr>
                <w:rFonts w:ascii="Times New Roman" w:eastAsia="Times New Roman" w:hAnsi="Times New Roman" w:cs="Times New Roman"/>
                <w:sz w:val="24"/>
                <w:szCs w:val="24"/>
                <w:u w:val="wavyDouble" w:color="FF0000"/>
                <w:lang w:val="vi-VN"/>
              </w:rPr>
              <w:t>mở</w:t>
            </w:r>
            <w:r w:rsidRPr="00D80E2C">
              <w:rPr>
                <w:rFonts w:ascii="Times New Roman" w:eastAsia="Times New Roman" w:hAnsi="Times New Roman" w:cs="Times New Roman"/>
                <w:sz w:val="24"/>
                <w:szCs w:val="24"/>
                <w:lang w:val="vi-VN"/>
              </w:rPr>
              <w:t xml:space="preserve"> ra những cơ hội mới cho Việt Nam để phát triển đất nước, nâng cao vị thế trong khu vực.-</w:t>
            </w:r>
          </w:p>
        </w:tc>
        <w:tc>
          <w:tcPr>
            <w:tcW w:w="1021" w:type="dxa"/>
            <w:tcBorders>
              <w:top w:val="single" w:sz="4" w:space="0" w:color="auto"/>
              <w:left w:val="single" w:sz="4" w:space="0" w:color="auto"/>
              <w:right w:val="single" w:sz="4" w:space="0" w:color="auto"/>
            </w:tcBorders>
            <w:shd w:val="clear" w:color="auto" w:fill="FFFFFF"/>
          </w:tcPr>
          <w:p w14:paraId="5E935FAD"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5D5DC941" w14:textId="77777777" w:rsidTr="0053513C">
        <w:trPr>
          <w:trHeight w:hRule="exact" w:val="825"/>
          <w:jc w:val="center"/>
        </w:trPr>
        <w:tc>
          <w:tcPr>
            <w:tcW w:w="1016" w:type="dxa"/>
            <w:vMerge/>
            <w:tcBorders>
              <w:left w:val="single" w:sz="4" w:space="0" w:color="auto"/>
            </w:tcBorders>
            <w:shd w:val="clear" w:color="auto" w:fill="FFFFFF"/>
          </w:tcPr>
          <w:p w14:paraId="2903DBEA"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tcBorders>
            <w:shd w:val="clear" w:color="auto" w:fill="FFFFFF"/>
            <w:vAlign w:val="bottom"/>
          </w:tcPr>
          <w:p w14:paraId="1418628C"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Đánh dấu sự phát triển của ASEAN, chấm dứt </w:t>
            </w:r>
            <w:r w:rsidRPr="00D80E2C">
              <w:rPr>
                <w:rFonts w:ascii="Times New Roman" w:eastAsia="Times New Roman" w:hAnsi="Times New Roman" w:cs="Times New Roman"/>
                <w:sz w:val="24"/>
                <w:szCs w:val="24"/>
                <w:u w:val="wavyDouble" w:color="FF0000"/>
                <w:lang w:val="vi-VN"/>
              </w:rPr>
              <w:t>nửa</w:t>
            </w:r>
            <w:r w:rsidRPr="00D80E2C">
              <w:rPr>
                <w:rFonts w:ascii="Times New Roman" w:eastAsia="Times New Roman" w:hAnsi="Times New Roman" w:cs="Times New Roman"/>
                <w:sz w:val="24"/>
                <w:szCs w:val="24"/>
                <w:lang w:val="vi-VN"/>
              </w:rPr>
              <w:t xml:space="preserve"> thế kỉ Đông Nam Á bị chia thành hai trận tuyến đối đầu nhau, mở ra thời kì các bên tăng cường hợp tác cùng </w:t>
            </w:r>
            <w:r w:rsidRPr="00D80E2C">
              <w:rPr>
                <w:rFonts w:ascii="Times New Roman" w:eastAsia="Times New Roman" w:hAnsi="Times New Roman" w:cs="Times New Roman"/>
                <w:sz w:val="24"/>
                <w:szCs w:val="24"/>
                <w:u w:val="wavyDouble" w:color="FF0000"/>
                <w:lang w:val="vi-VN"/>
              </w:rPr>
              <w:t>phát triển</w:t>
            </w:r>
          </w:p>
        </w:tc>
        <w:tc>
          <w:tcPr>
            <w:tcW w:w="1021" w:type="dxa"/>
            <w:tcBorders>
              <w:top w:val="single" w:sz="4" w:space="0" w:color="auto"/>
              <w:left w:val="single" w:sz="4" w:space="0" w:color="auto"/>
              <w:right w:val="single" w:sz="4" w:space="0" w:color="auto"/>
            </w:tcBorders>
            <w:shd w:val="clear" w:color="auto" w:fill="FFFFFF"/>
          </w:tcPr>
          <w:p w14:paraId="068953BA"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r w:rsidR="00D80E2C" w:rsidRPr="00D80E2C" w14:paraId="38BECE67" w14:textId="77777777" w:rsidTr="0053513C">
        <w:trPr>
          <w:trHeight w:hRule="exact" w:val="437"/>
          <w:jc w:val="center"/>
        </w:trPr>
        <w:tc>
          <w:tcPr>
            <w:tcW w:w="1016" w:type="dxa"/>
            <w:vMerge/>
            <w:tcBorders>
              <w:left w:val="single" w:sz="4" w:space="0" w:color="auto"/>
              <w:bottom w:val="single" w:sz="4" w:space="0" w:color="auto"/>
            </w:tcBorders>
            <w:shd w:val="clear" w:color="auto" w:fill="FFFFFF"/>
          </w:tcPr>
          <w:p w14:paraId="71FEB5C6" w14:textId="77777777" w:rsidR="00E83ED5" w:rsidRPr="00D80E2C" w:rsidRDefault="00E83ED5" w:rsidP="00964DDD">
            <w:pPr>
              <w:widowControl w:val="0"/>
              <w:spacing w:after="0" w:line="240" w:lineRule="auto"/>
              <w:ind w:right="276"/>
              <w:jc w:val="both"/>
              <w:rPr>
                <w:rFonts w:ascii="Arial Unicode MS" w:eastAsia="Arial Unicode MS" w:hAnsi="Arial Unicode MS" w:cs="Arial Unicode MS"/>
                <w:sz w:val="24"/>
                <w:szCs w:val="24"/>
                <w:lang w:val="vi-VN" w:eastAsia="vi-VN" w:bidi="vi-VN"/>
              </w:rPr>
            </w:pPr>
          </w:p>
        </w:tc>
        <w:tc>
          <w:tcPr>
            <w:tcW w:w="8670" w:type="dxa"/>
            <w:tcBorders>
              <w:top w:val="single" w:sz="4" w:space="0" w:color="auto"/>
              <w:left w:val="single" w:sz="4" w:space="0" w:color="auto"/>
              <w:bottom w:val="single" w:sz="4" w:space="0" w:color="auto"/>
            </w:tcBorders>
            <w:shd w:val="clear" w:color="auto" w:fill="FFFFFF"/>
            <w:vAlign w:val="bottom"/>
          </w:tcPr>
          <w:p w14:paraId="53907419" w14:textId="77777777" w:rsidR="00E83ED5" w:rsidRPr="00D80E2C" w:rsidRDefault="00E83ED5" w:rsidP="00964DDD">
            <w:pPr>
              <w:widowControl w:val="0"/>
              <w:spacing w:after="0" w:line="240" w:lineRule="auto"/>
              <w:ind w:right="276"/>
              <w:jc w:val="both"/>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 xml:space="preserve">- Việt Nam </w:t>
            </w:r>
            <w:r w:rsidRPr="00D80E2C">
              <w:rPr>
                <w:rFonts w:ascii="Times New Roman" w:eastAsia="Times New Roman" w:hAnsi="Times New Roman" w:cs="Times New Roman"/>
                <w:sz w:val="24"/>
                <w:szCs w:val="24"/>
                <w:u w:val="wavyDouble" w:color="FF0000"/>
                <w:lang w:val="vi-VN"/>
              </w:rPr>
              <w:t>hội</w:t>
            </w:r>
            <w:r w:rsidRPr="00D80E2C">
              <w:rPr>
                <w:rFonts w:ascii="Times New Roman" w:eastAsia="Times New Roman" w:hAnsi="Times New Roman" w:cs="Times New Roman"/>
                <w:sz w:val="24"/>
                <w:szCs w:val="24"/>
                <w:lang w:val="vi-VN"/>
              </w:rPr>
              <w:t xml:space="preserve"> nhập vào ASEAN đã tạo điều kiện cho các nước còn lại gia nhập.</w:t>
            </w:r>
          </w:p>
        </w:tc>
        <w:tc>
          <w:tcPr>
            <w:tcW w:w="1021" w:type="dxa"/>
            <w:tcBorders>
              <w:top w:val="single" w:sz="4" w:space="0" w:color="auto"/>
              <w:left w:val="single" w:sz="4" w:space="0" w:color="auto"/>
              <w:bottom w:val="single" w:sz="4" w:space="0" w:color="auto"/>
              <w:right w:val="single" w:sz="4" w:space="0" w:color="auto"/>
            </w:tcBorders>
            <w:shd w:val="clear" w:color="auto" w:fill="FFFFFF"/>
            <w:vAlign w:val="bottom"/>
          </w:tcPr>
          <w:p w14:paraId="67C2D6FE" w14:textId="77777777" w:rsidR="00E83ED5" w:rsidRPr="00D80E2C" w:rsidRDefault="00E83ED5" w:rsidP="00964DDD">
            <w:pPr>
              <w:widowControl w:val="0"/>
              <w:spacing w:after="0" w:line="240" w:lineRule="auto"/>
              <w:jc w:val="center"/>
              <w:rPr>
                <w:rFonts w:ascii="Times New Roman" w:eastAsia="Times New Roman" w:hAnsi="Times New Roman" w:cs="Times New Roman"/>
                <w:sz w:val="24"/>
                <w:szCs w:val="24"/>
                <w:lang w:val="vi-VN"/>
              </w:rPr>
            </w:pPr>
            <w:r w:rsidRPr="00D80E2C">
              <w:rPr>
                <w:rFonts w:ascii="Times New Roman" w:eastAsia="Times New Roman" w:hAnsi="Times New Roman" w:cs="Times New Roman"/>
                <w:sz w:val="24"/>
                <w:szCs w:val="24"/>
                <w:lang w:val="vi-VN"/>
              </w:rPr>
              <w:t>0,25</w:t>
            </w:r>
          </w:p>
        </w:tc>
      </w:tr>
    </w:tbl>
    <w:p w14:paraId="0CF0366D" w14:textId="298F5C4A" w:rsidR="0053513C" w:rsidRPr="00D80E2C" w:rsidRDefault="0053513C" w:rsidP="00200236">
      <w:pPr>
        <w:rPr>
          <w:rFonts w:ascii="Times New Roman" w:hAnsi="Times New Roman" w:cs="Times New Roman"/>
          <w:b/>
          <w:bCs/>
          <w:sz w:val="24"/>
          <w:szCs w:val="24"/>
        </w:rPr>
      </w:pPr>
    </w:p>
    <w:p w14:paraId="7BD44A83" w14:textId="1A3B764F" w:rsidR="00E6015D" w:rsidRPr="00D80E2C" w:rsidRDefault="00E6015D" w:rsidP="00200236">
      <w:pPr>
        <w:rPr>
          <w:rFonts w:ascii="Times New Roman" w:hAnsi="Times New Roman" w:cs="Times New Roman"/>
          <w:b/>
          <w:bCs/>
          <w:sz w:val="24"/>
          <w:szCs w:val="24"/>
        </w:rPr>
      </w:pPr>
    </w:p>
    <w:p w14:paraId="76366BC5" w14:textId="20D151D0" w:rsidR="00E6015D" w:rsidRPr="00D80E2C" w:rsidRDefault="00E6015D" w:rsidP="00200236">
      <w:pPr>
        <w:rPr>
          <w:rFonts w:ascii="Times New Roman" w:hAnsi="Times New Roman" w:cs="Times New Roman"/>
          <w:b/>
          <w:bCs/>
          <w:sz w:val="24"/>
          <w:szCs w:val="24"/>
        </w:rPr>
      </w:pPr>
    </w:p>
    <w:p w14:paraId="193C6C1C" w14:textId="3E0C35F4" w:rsidR="00E6015D" w:rsidRPr="00D80E2C" w:rsidRDefault="00E6015D" w:rsidP="00200236">
      <w:pPr>
        <w:rPr>
          <w:rFonts w:ascii="Times New Roman" w:hAnsi="Times New Roman" w:cs="Times New Roman"/>
          <w:b/>
          <w:bCs/>
          <w:sz w:val="24"/>
          <w:szCs w:val="24"/>
        </w:rPr>
      </w:pPr>
    </w:p>
    <w:p w14:paraId="757EABED" w14:textId="17969E95" w:rsidR="00E6015D" w:rsidRPr="00D80E2C" w:rsidRDefault="00E6015D" w:rsidP="00200236">
      <w:pPr>
        <w:rPr>
          <w:rFonts w:ascii="Times New Roman" w:hAnsi="Times New Roman" w:cs="Times New Roman"/>
          <w:b/>
          <w:bCs/>
          <w:sz w:val="24"/>
          <w:szCs w:val="24"/>
        </w:rPr>
      </w:pPr>
    </w:p>
    <w:p w14:paraId="084E7ACC" w14:textId="77777777" w:rsidR="00E6015D" w:rsidRPr="00D80E2C" w:rsidRDefault="00E6015D" w:rsidP="00200236">
      <w:pPr>
        <w:rPr>
          <w:rFonts w:ascii="Times New Roman" w:hAnsi="Times New Roman" w:cs="Times New Roman"/>
          <w:b/>
          <w:bCs/>
          <w:sz w:val="24"/>
          <w:szCs w:val="24"/>
        </w:rPr>
      </w:pPr>
    </w:p>
    <w:p w14:paraId="42D452C6" w14:textId="298B77BB" w:rsidR="0053513C" w:rsidRPr="00D80E2C" w:rsidRDefault="00E6015D" w:rsidP="00200236">
      <w:pPr>
        <w:rPr>
          <w:rFonts w:ascii="Times New Roman" w:hAnsi="Times New Roman" w:cs="Times New Roman"/>
          <w:b/>
          <w:bCs/>
          <w:sz w:val="24"/>
          <w:szCs w:val="24"/>
          <w:lang w:val="vi-VN"/>
        </w:rPr>
      </w:pPr>
      <w:r w:rsidRPr="00D80E2C">
        <w:rPr>
          <w:rFonts w:ascii="Times New Roman" w:hAnsi="Times New Roman" w:cs="Times New Roman"/>
          <w:b/>
          <w:bCs/>
          <w:sz w:val="24"/>
          <w:szCs w:val="24"/>
          <w:lang w:val="vi-VN"/>
        </w:rPr>
        <w:t xml:space="preserve">Câu 7. </w:t>
      </w:r>
      <w:r w:rsidR="000C4B0C" w:rsidRPr="00D80E2C">
        <w:rPr>
          <w:rFonts w:ascii="Times New Roman" w:hAnsi="Times New Roman" w:cs="Times New Roman"/>
          <w:b/>
          <w:bCs/>
          <w:sz w:val="24"/>
          <w:szCs w:val="24"/>
          <w:lang w:val="vi-VN"/>
        </w:rPr>
        <w:t xml:space="preserve">Nêu những biểu hiện chủ yếu của xu thế toàn cầu hóa. Tại sao nói toàn cầu hóa được coi là một nguyên nhân khiến chủ nghĩa khủng bố bùng phát? Liên hệ với trách nhiệm bản thân </w:t>
      </w:r>
      <w:r w:rsidR="002C6846">
        <w:rPr>
          <w:rFonts w:ascii="Times New Roman" w:hAnsi="Times New Roman" w:cs="Times New Roman"/>
          <w:b/>
          <w:bCs/>
          <w:sz w:val="24"/>
          <w:szCs w:val="24"/>
          <w:lang w:val="vi-VN"/>
        </w:rPr>
        <w:t>anh/chị</w:t>
      </w:r>
      <w:r w:rsidR="000C4B0C" w:rsidRPr="00D80E2C">
        <w:rPr>
          <w:rFonts w:ascii="Times New Roman" w:hAnsi="Times New Roman" w:cs="Times New Roman"/>
          <w:b/>
          <w:bCs/>
          <w:sz w:val="24"/>
          <w:szCs w:val="24"/>
          <w:lang w:val="vi-VN"/>
        </w:rPr>
        <w:t xml:space="preserve"> khi xảy ra khủng bố ở địa phương mình.</w:t>
      </w:r>
    </w:p>
    <w:tbl>
      <w:tblPr>
        <w:tblStyle w:val="TableGrid4"/>
        <w:tblW w:w="10661" w:type="dxa"/>
        <w:tblInd w:w="-318" w:type="dxa"/>
        <w:tblLook w:val="04A0" w:firstRow="1" w:lastRow="0" w:firstColumn="1" w:lastColumn="0" w:noHBand="0" w:noVBand="1"/>
      </w:tblPr>
      <w:tblGrid>
        <w:gridCol w:w="956"/>
        <w:gridCol w:w="8349"/>
        <w:gridCol w:w="1356"/>
      </w:tblGrid>
      <w:tr w:rsidR="00D80E2C" w:rsidRPr="00D80E2C" w14:paraId="45DFC48A" w14:textId="77777777" w:rsidTr="00BB5BCD">
        <w:tc>
          <w:tcPr>
            <w:tcW w:w="971" w:type="dxa"/>
            <w:vMerge w:val="restart"/>
          </w:tcPr>
          <w:p w14:paraId="494B0B4F" w14:textId="6061D754" w:rsidR="00B222FC" w:rsidRPr="00D80E2C" w:rsidRDefault="00B222FC" w:rsidP="00E6015D">
            <w:pPr>
              <w:ind w:firstLine="0"/>
              <w:jc w:val="both"/>
              <w:rPr>
                <w:b/>
                <w:sz w:val="24"/>
                <w:szCs w:val="24"/>
                <w:lang w:val="vi-VN"/>
              </w:rPr>
            </w:pPr>
            <w:r w:rsidRPr="00D80E2C">
              <w:rPr>
                <w:b/>
                <w:sz w:val="24"/>
                <w:szCs w:val="24"/>
              </w:rPr>
              <w:t xml:space="preserve">Câu </w:t>
            </w:r>
            <w:r w:rsidRPr="00D80E2C">
              <w:rPr>
                <w:b/>
                <w:sz w:val="24"/>
                <w:szCs w:val="24"/>
                <w:lang w:val="vi-VN"/>
              </w:rPr>
              <w:t>7</w:t>
            </w:r>
          </w:p>
        </w:tc>
        <w:tc>
          <w:tcPr>
            <w:tcW w:w="8698" w:type="dxa"/>
          </w:tcPr>
          <w:p w14:paraId="5EFDB36F" w14:textId="50C567CE" w:rsidR="00B222FC" w:rsidRPr="00D80E2C" w:rsidRDefault="00B222FC" w:rsidP="00A60B44">
            <w:pPr>
              <w:ind w:right="-45" w:firstLine="0"/>
              <w:jc w:val="both"/>
              <w:rPr>
                <w:b/>
                <w:sz w:val="24"/>
                <w:szCs w:val="24"/>
                <w:lang w:val="vi-VN"/>
              </w:rPr>
            </w:pPr>
            <w:bookmarkStart w:id="2" w:name="_Hlk138514543"/>
            <w:r w:rsidRPr="00D80E2C">
              <w:rPr>
                <w:b/>
                <w:sz w:val="24"/>
                <w:szCs w:val="24"/>
              </w:rPr>
              <w:t>Nêu những biểu hiện chủ yếu của xu thế toàn cầu hóa. Tại sao nói toàn cầu hóa được coi là một nguyên nhân khiến chủ nghĩa khủng bố bùng phát</w:t>
            </w:r>
            <w:r w:rsidRPr="00D80E2C">
              <w:rPr>
                <w:b/>
                <w:sz w:val="24"/>
                <w:szCs w:val="24"/>
                <w:lang w:val="vi-VN"/>
              </w:rPr>
              <w:t>? Liên hệ với trách nhiệm bản thân em khi xảy ra khủng bố ở địa phương mình.</w:t>
            </w:r>
            <w:bookmarkEnd w:id="2"/>
          </w:p>
        </w:tc>
        <w:tc>
          <w:tcPr>
            <w:tcW w:w="992" w:type="dxa"/>
          </w:tcPr>
          <w:p w14:paraId="45D98C14" w14:textId="2017BDD0" w:rsidR="00B222FC" w:rsidRPr="00D80E2C" w:rsidRDefault="00B222FC" w:rsidP="005C049D">
            <w:pPr>
              <w:ind w:firstLine="0"/>
              <w:jc w:val="both"/>
              <w:rPr>
                <w:b/>
                <w:sz w:val="24"/>
                <w:szCs w:val="24"/>
              </w:rPr>
            </w:pPr>
            <w:r w:rsidRPr="00D80E2C">
              <w:rPr>
                <w:b/>
                <w:sz w:val="24"/>
                <w:szCs w:val="24"/>
              </w:rPr>
              <w:t>2.5 điểm</w:t>
            </w:r>
          </w:p>
        </w:tc>
      </w:tr>
      <w:tr w:rsidR="00D80E2C" w:rsidRPr="00D80E2C" w14:paraId="3357335D" w14:textId="77777777" w:rsidTr="00BB5BCD">
        <w:tc>
          <w:tcPr>
            <w:tcW w:w="971" w:type="dxa"/>
            <w:vMerge/>
          </w:tcPr>
          <w:p w14:paraId="68D87015" w14:textId="77777777" w:rsidR="00BA65F9" w:rsidRPr="00D80E2C" w:rsidRDefault="00BA65F9" w:rsidP="00964DDD">
            <w:pPr>
              <w:jc w:val="both"/>
              <w:rPr>
                <w:sz w:val="24"/>
                <w:szCs w:val="24"/>
              </w:rPr>
            </w:pPr>
          </w:p>
        </w:tc>
        <w:tc>
          <w:tcPr>
            <w:tcW w:w="8698" w:type="dxa"/>
          </w:tcPr>
          <w:p w14:paraId="5250BAEE" w14:textId="5EF3102D" w:rsidR="00BA65F9" w:rsidRPr="00D80E2C" w:rsidRDefault="00BA65F9" w:rsidP="00BA65F9">
            <w:pPr>
              <w:ind w:firstLine="0"/>
              <w:jc w:val="both"/>
              <w:rPr>
                <w:b/>
                <w:sz w:val="24"/>
                <w:szCs w:val="24"/>
                <w:lang w:val="vi-VN"/>
              </w:rPr>
            </w:pPr>
            <w:r w:rsidRPr="00D80E2C">
              <w:rPr>
                <w:b/>
                <w:sz w:val="24"/>
                <w:szCs w:val="24"/>
                <w:lang w:val="vi-VN"/>
              </w:rPr>
              <w:t xml:space="preserve">a. Nêu những biểu hiện chủ yếu của xu thế toàn cầu hóa. </w:t>
            </w:r>
          </w:p>
        </w:tc>
        <w:tc>
          <w:tcPr>
            <w:tcW w:w="992" w:type="dxa"/>
          </w:tcPr>
          <w:p w14:paraId="7E202C7A" w14:textId="6D09E3E0" w:rsidR="00BA65F9" w:rsidRPr="00D80E2C" w:rsidRDefault="00BA65F9" w:rsidP="003C4312">
            <w:pPr>
              <w:ind w:firstLine="0"/>
              <w:jc w:val="center"/>
              <w:rPr>
                <w:b/>
                <w:bCs/>
                <w:sz w:val="24"/>
                <w:szCs w:val="24"/>
                <w:lang w:val="vi-VN"/>
              </w:rPr>
            </w:pPr>
            <w:r w:rsidRPr="00D80E2C">
              <w:rPr>
                <w:b/>
                <w:bCs/>
                <w:sz w:val="24"/>
                <w:szCs w:val="24"/>
                <w:lang w:val="vi-VN"/>
              </w:rPr>
              <w:t>1.25</w:t>
            </w:r>
          </w:p>
        </w:tc>
      </w:tr>
      <w:tr w:rsidR="00D80E2C" w:rsidRPr="00D80E2C" w14:paraId="3C2254C1" w14:textId="77777777" w:rsidTr="00BB5BCD">
        <w:tc>
          <w:tcPr>
            <w:tcW w:w="971" w:type="dxa"/>
            <w:vMerge/>
          </w:tcPr>
          <w:p w14:paraId="3483C3D7" w14:textId="77777777" w:rsidR="00BA65F9" w:rsidRPr="00D80E2C" w:rsidRDefault="00BA65F9" w:rsidP="00BA65F9">
            <w:pPr>
              <w:jc w:val="both"/>
              <w:rPr>
                <w:sz w:val="24"/>
                <w:szCs w:val="24"/>
              </w:rPr>
            </w:pPr>
          </w:p>
        </w:tc>
        <w:tc>
          <w:tcPr>
            <w:tcW w:w="8698" w:type="dxa"/>
          </w:tcPr>
          <w:p w14:paraId="3DFCE38D" w14:textId="77777777" w:rsidR="00BA65F9" w:rsidRPr="00D80E2C" w:rsidRDefault="00BA65F9" w:rsidP="003974D5">
            <w:pPr>
              <w:ind w:firstLine="0"/>
              <w:jc w:val="both"/>
              <w:rPr>
                <w:sz w:val="24"/>
                <w:szCs w:val="24"/>
              </w:rPr>
            </w:pPr>
            <w:r w:rsidRPr="00D80E2C">
              <w:rPr>
                <w:b/>
                <w:sz w:val="24"/>
                <w:szCs w:val="24"/>
              </w:rPr>
              <w:t>*Khái niệm</w:t>
            </w:r>
            <w:r w:rsidRPr="00D80E2C">
              <w:rPr>
                <w:sz w:val="24"/>
                <w:szCs w:val="24"/>
              </w:rPr>
              <w:t>: Toàn cầu hóa là quá trình tăng lên mạnh mẽ những mối liên hệ, những ảnh hưởng và tác động lẫn nhau, phụ thuộc lẫn nhau của tất cả các khu vực; các quốc gia, dân tộc trên thế giới</w:t>
            </w:r>
          </w:p>
        </w:tc>
        <w:tc>
          <w:tcPr>
            <w:tcW w:w="992" w:type="dxa"/>
          </w:tcPr>
          <w:p w14:paraId="29B266E6" w14:textId="1C802C90" w:rsidR="00BA65F9" w:rsidRPr="00D80E2C" w:rsidRDefault="00BA65F9" w:rsidP="00BA65F9">
            <w:pPr>
              <w:ind w:firstLine="0"/>
              <w:jc w:val="right"/>
              <w:rPr>
                <w:sz w:val="24"/>
                <w:szCs w:val="24"/>
                <w:lang w:val="vi-VN"/>
              </w:rPr>
            </w:pPr>
            <w:r w:rsidRPr="00D80E2C">
              <w:rPr>
                <w:sz w:val="24"/>
                <w:szCs w:val="24"/>
                <w:lang w:val="vi-VN"/>
              </w:rPr>
              <w:t>0.25</w:t>
            </w:r>
          </w:p>
        </w:tc>
      </w:tr>
      <w:tr w:rsidR="00D80E2C" w:rsidRPr="00D80E2C" w14:paraId="3EA6D32D" w14:textId="77777777" w:rsidTr="00BB5BCD">
        <w:tc>
          <w:tcPr>
            <w:tcW w:w="971" w:type="dxa"/>
            <w:vMerge/>
          </w:tcPr>
          <w:p w14:paraId="0C1A49BB" w14:textId="77777777" w:rsidR="00BA65F9" w:rsidRPr="00D80E2C" w:rsidRDefault="00BA65F9" w:rsidP="00BA65F9">
            <w:pPr>
              <w:jc w:val="both"/>
              <w:rPr>
                <w:sz w:val="24"/>
                <w:szCs w:val="24"/>
              </w:rPr>
            </w:pPr>
          </w:p>
        </w:tc>
        <w:tc>
          <w:tcPr>
            <w:tcW w:w="8698" w:type="dxa"/>
          </w:tcPr>
          <w:p w14:paraId="678B47B3" w14:textId="77777777" w:rsidR="00BA65F9" w:rsidRPr="00D80E2C" w:rsidRDefault="00BA65F9" w:rsidP="003974D5">
            <w:pPr>
              <w:ind w:firstLine="0"/>
              <w:jc w:val="both"/>
              <w:rPr>
                <w:b/>
                <w:sz w:val="24"/>
                <w:szCs w:val="24"/>
              </w:rPr>
            </w:pPr>
            <w:r w:rsidRPr="00D80E2C">
              <w:rPr>
                <w:b/>
                <w:sz w:val="24"/>
                <w:szCs w:val="24"/>
              </w:rPr>
              <w:t>*Biểu hiện:</w:t>
            </w:r>
          </w:p>
          <w:p w14:paraId="654A83C7" w14:textId="77777777" w:rsidR="00BA65F9" w:rsidRPr="00D80E2C" w:rsidRDefault="00BA65F9" w:rsidP="003974D5">
            <w:pPr>
              <w:ind w:firstLine="0"/>
              <w:jc w:val="both"/>
              <w:rPr>
                <w:sz w:val="24"/>
                <w:szCs w:val="24"/>
              </w:rPr>
            </w:pPr>
            <w:r w:rsidRPr="00D80E2C">
              <w:rPr>
                <w:sz w:val="24"/>
                <w:szCs w:val="24"/>
              </w:rPr>
              <w:t>- Sự phát triển nhanh chóng của quan hệ thương mại quốc tế…</w:t>
            </w:r>
          </w:p>
        </w:tc>
        <w:tc>
          <w:tcPr>
            <w:tcW w:w="992" w:type="dxa"/>
          </w:tcPr>
          <w:p w14:paraId="1A2954CC" w14:textId="64A312E5" w:rsidR="00BA65F9" w:rsidRPr="00D80E2C" w:rsidRDefault="00BA65F9" w:rsidP="00BA65F9">
            <w:pPr>
              <w:ind w:firstLine="0"/>
              <w:jc w:val="right"/>
              <w:rPr>
                <w:sz w:val="24"/>
                <w:szCs w:val="24"/>
                <w:lang w:val="vi-VN"/>
              </w:rPr>
            </w:pPr>
            <w:r w:rsidRPr="00D80E2C">
              <w:rPr>
                <w:sz w:val="24"/>
                <w:szCs w:val="24"/>
                <w:lang w:val="vi-VN"/>
              </w:rPr>
              <w:t>0.25</w:t>
            </w:r>
          </w:p>
        </w:tc>
      </w:tr>
      <w:tr w:rsidR="00D80E2C" w:rsidRPr="00D80E2C" w14:paraId="3FC5EB64" w14:textId="77777777" w:rsidTr="00BB5BCD">
        <w:tc>
          <w:tcPr>
            <w:tcW w:w="971" w:type="dxa"/>
            <w:vMerge/>
          </w:tcPr>
          <w:p w14:paraId="2100409D" w14:textId="77777777" w:rsidR="00BA65F9" w:rsidRPr="00D80E2C" w:rsidRDefault="00BA65F9" w:rsidP="00BA65F9">
            <w:pPr>
              <w:jc w:val="both"/>
              <w:rPr>
                <w:sz w:val="24"/>
                <w:szCs w:val="24"/>
              </w:rPr>
            </w:pPr>
          </w:p>
        </w:tc>
        <w:tc>
          <w:tcPr>
            <w:tcW w:w="8698" w:type="dxa"/>
          </w:tcPr>
          <w:p w14:paraId="21BB83A8" w14:textId="77777777" w:rsidR="00BA65F9" w:rsidRPr="00D80E2C" w:rsidRDefault="00BA65F9" w:rsidP="003974D5">
            <w:pPr>
              <w:ind w:firstLine="0"/>
              <w:jc w:val="both"/>
              <w:rPr>
                <w:sz w:val="24"/>
                <w:szCs w:val="24"/>
              </w:rPr>
            </w:pPr>
            <w:r w:rsidRPr="00D80E2C">
              <w:rPr>
                <w:sz w:val="24"/>
                <w:szCs w:val="24"/>
              </w:rPr>
              <w:t>-Sự phát triển và tác động to lớn của các công ty xuyên quốc gia…</w:t>
            </w:r>
          </w:p>
        </w:tc>
        <w:tc>
          <w:tcPr>
            <w:tcW w:w="992" w:type="dxa"/>
          </w:tcPr>
          <w:p w14:paraId="31B6757C" w14:textId="545E2920" w:rsidR="00BA65F9" w:rsidRPr="00D80E2C" w:rsidRDefault="00BA65F9" w:rsidP="00BA65F9">
            <w:pPr>
              <w:jc w:val="both"/>
              <w:rPr>
                <w:sz w:val="24"/>
                <w:szCs w:val="24"/>
              </w:rPr>
            </w:pPr>
            <w:r w:rsidRPr="00D80E2C">
              <w:rPr>
                <w:sz w:val="24"/>
                <w:szCs w:val="24"/>
                <w:lang w:val="vi-VN"/>
              </w:rPr>
              <w:t>0.25</w:t>
            </w:r>
          </w:p>
        </w:tc>
      </w:tr>
      <w:tr w:rsidR="00D80E2C" w:rsidRPr="00D80E2C" w14:paraId="7C9F01E1" w14:textId="77777777" w:rsidTr="00BB5BCD">
        <w:tc>
          <w:tcPr>
            <w:tcW w:w="971" w:type="dxa"/>
            <w:vMerge/>
          </w:tcPr>
          <w:p w14:paraId="26E430E6" w14:textId="77777777" w:rsidR="00BA65F9" w:rsidRPr="00D80E2C" w:rsidRDefault="00BA65F9" w:rsidP="00BA65F9">
            <w:pPr>
              <w:jc w:val="both"/>
              <w:rPr>
                <w:sz w:val="24"/>
                <w:szCs w:val="24"/>
              </w:rPr>
            </w:pPr>
          </w:p>
        </w:tc>
        <w:tc>
          <w:tcPr>
            <w:tcW w:w="8698" w:type="dxa"/>
          </w:tcPr>
          <w:p w14:paraId="1B34ABAB" w14:textId="77777777" w:rsidR="00BA65F9" w:rsidRPr="00D80E2C" w:rsidRDefault="00BA65F9" w:rsidP="003974D5">
            <w:pPr>
              <w:ind w:firstLine="0"/>
              <w:jc w:val="both"/>
              <w:rPr>
                <w:sz w:val="24"/>
                <w:szCs w:val="24"/>
              </w:rPr>
            </w:pPr>
            <w:r w:rsidRPr="00D80E2C">
              <w:rPr>
                <w:sz w:val="24"/>
                <w:szCs w:val="24"/>
              </w:rPr>
              <w:t>-Sự sát nhập và hợp nhất các công ty thành những tập đoàn lớn…</w:t>
            </w:r>
          </w:p>
        </w:tc>
        <w:tc>
          <w:tcPr>
            <w:tcW w:w="992" w:type="dxa"/>
          </w:tcPr>
          <w:p w14:paraId="4EAA76DE" w14:textId="6A43F15D" w:rsidR="00BA65F9" w:rsidRPr="00D80E2C" w:rsidRDefault="00BA65F9" w:rsidP="00BA65F9">
            <w:pPr>
              <w:jc w:val="both"/>
              <w:rPr>
                <w:sz w:val="24"/>
                <w:szCs w:val="24"/>
              </w:rPr>
            </w:pPr>
            <w:r w:rsidRPr="00D80E2C">
              <w:rPr>
                <w:sz w:val="24"/>
                <w:szCs w:val="24"/>
                <w:lang w:val="vi-VN"/>
              </w:rPr>
              <w:t>0.25</w:t>
            </w:r>
          </w:p>
        </w:tc>
      </w:tr>
      <w:tr w:rsidR="00D80E2C" w:rsidRPr="00D80E2C" w14:paraId="15A301F9" w14:textId="77777777" w:rsidTr="00BB5BCD">
        <w:tc>
          <w:tcPr>
            <w:tcW w:w="971" w:type="dxa"/>
            <w:vMerge/>
          </w:tcPr>
          <w:p w14:paraId="7B180FC4" w14:textId="77777777" w:rsidR="00BA65F9" w:rsidRPr="00D80E2C" w:rsidRDefault="00BA65F9" w:rsidP="00BA65F9">
            <w:pPr>
              <w:jc w:val="both"/>
              <w:rPr>
                <w:sz w:val="24"/>
                <w:szCs w:val="24"/>
              </w:rPr>
            </w:pPr>
          </w:p>
        </w:tc>
        <w:tc>
          <w:tcPr>
            <w:tcW w:w="8698" w:type="dxa"/>
          </w:tcPr>
          <w:p w14:paraId="6521DC4B" w14:textId="77777777" w:rsidR="00BA65F9" w:rsidRPr="00D80E2C" w:rsidRDefault="00BA65F9" w:rsidP="003974D5">
            <w:pPr>
              <w:ind w:firstLine="0"/>
              <w:jc w:val="both"/>
              <w:rPr>
                <w:sz w:val="24"/>
                <w:szCs w:val="24"/>
              </w:rPr>
            </w:pPr>
            <w:r w:rsidRPr="00D80E2C">
              <w:rPr>
                <w:sz w:val="24"/>
                <w:szCs w:val="24"/>
              </w:rPr>
              <w:t>-Sự ra đời của các tổ chức liên kết quốc tế, thương mại, tài chính quốc tế và khu vực…</w:t>
            </w:r>
          </w:p>
        </w:tc>
        <w:tc>
          <w:tcPr>
            <w:tcW w:w="992" w:type="dxa"/>
          </w:tcPr>
          <w:p w14:paraId="5F0D2075" w14:textId="1DA40317" w:rsidR="00BA65F9" w:rsidRPr="00D80E2C" w:rsidRDefault="00BA65F9" w:rsidP="00BA65F9">
            <w:pPr>
              <w:jc w:val="both"/>
              <w:rPr>
                <w:sz w:val="24"/>
                <w:szCs w:val="24"/>
              </w:rPr>
            </w:pPr>
            <w:r w:rsidRPr="00D80E2C">
              <w:rPr>
                <w:sz w:val="24"/>
                <w:szCs w:val="24"/>
                <w:lang w:val="vi-VN"/>
              </w:rPr>
              <w:t>0.25</w:t>
            </w:r>
          </w:p>
        </w:tc>
      </w:tr>
      <w:tr w:rsidR="00D80E2C" w:rsidRPr="00D80E2C" w14:paraId="04BF6089" w14:textId="77777777" w:rsidTr="00BB5BCD">
        <w:tc>
          <w:tcPr>
            <w:tcW w:w="971" w:type="dxa"/>
            <w:vMerge/>
          </w:tcPr>
          <w:p w14:paraId="43F4D274" w14:textId="77777777" w:rsidR="00BA65F9" w:rsidRPr="00D80E2C" w:rsidRDefault="00BA65F9" w:rsidP="00BA65F9">
            <w:pPr>
              <w:jc w:val="both"/>
              <w:rPr>
                <w:sz w:val="24"/>
                <w:szCs w:val="24"/>
              </w:rPr>
            </w:pPr>
          </w:p>
        </w:tc>
        <w:tc>
          <w:tcPr>
            <w:tcW w:w="8698" w:type="dxa"/>
          </w:tcPr>
          <w:p w14:paraId="223A908C" w14:textId="5C1172EA" w:rsidR="00BA65F9" w:rsidRPr="00D80E2C" w:rsidRDefault="00AE573D" w:rsidP="00AE573D">
            <w:pPr>
              <w:ind w:firstLine="0"/>
              <w:jc w:val="both"/>
              <w:rPr>
                <w:sz w:val="24"/>
                <w:szCs w:val="24"/>
              </w:rPr>
            </w:pPr>
            <w:r w:rsidRPr="00D80E2C">
              <w:rPr>
                <w:b/>
                <w:sz w:val="24"/>
                <w:szCs w:val="24"/>
                <w:lang w:val="vi-VN"/>
              </w:rPr>
              <w:t xml:space="preserve">b. </w:t>
            </w:r>
            <w:r w:rsidR="00BA65F9" w:rsidRPr="00D80E2C">
              <w:rPr>
                <w:b/>
                <w:sz w:val="24"/>
                <w:szCs w:val="24"/>
              </w:rPr>
              <w:t>Tại sao nói toàn cầu hóa được coi là một nguyên nhân khiến chủ nghĩa khủng bố bùng phát</w:t>
            </w:r>
            <w:r w:rsidR="00BA65F9" w:rsidRPr="00D80E2C">
              <w:rPr>
                <w:b/>
                <w:sz w:val="24"/>
                <w:szCs w:val="24"/>
                <w:lang w:val="vi-VN"/>
              </w:rPr>
              <w:t xml:space="preserve">? </w:t>
            </w:r>
          </w:p>
        </w:tc>
        <w:tc>
          <w:tcPr>
            <w:tcW w:w="992" w:type="dxa"/>
          </w:tcPr>
          <w:p w14:paraId="3BC80D9F" w14:textId="4D60F25B" w:rsidR="00BA65F9" w:rsidRPr="00D80E2C" w:rsidRDefault="00BA65F9" w:rsidP="003C4312">
            <w:pPr>
              <w:ind w:firstLine="0"/>
              <w:jc w:val="center"/>
              <w:rPr>
                <w:b/>
                <w:bCs/>
                <w:sz w:val="24"/>
                <w:szCs w:val="24"/>
              </w:rPr>
            </w:pPr>
            <w:r w:rsidRPr="00D80E2C">
              <w:rPr>
                <w:b/>
                <w:bCs/>
                <w:sz w:val="24"/>
                <w:szCs w:val="24"/>
                <w:lang w:val="vi-VN"/>
              </w:rPr>
              <w:t>0.5</w:t>
            </w:r>
          </w:p>
        </w:tc>
      </w:tr>
      <w:tr w:rsidR="00D80E2C" w:rsidRPr="00D80E2C" w14:paraId="7A3AE388" w14:textId="77777777" w:rsidTr="00BB5BCD">
        <w:tc>
          <w:tcPr>
            <w:tcW w:w="971" w:type="dxa"/>
            <w:vMerge/>
          </w:tcPr>
          <w:p w14:paraId="3CE71E18" w14:textId="77777777" w:rsidR="00BA65F9" w:rsidRPr="00D80E2C" w:rsidRDefault="00BA65F9" w:rsidP="00BA65F9">
            <w:pPr>
              <w:jc w:val="both"/>
              <w:rPr>
                <w:sz w:val="24"/>
                <w:szCs w:val="24"/>
              </w:rPr>
            </w:pPr>
          </w:p>
        </w:tc>
        <w:tc>
          <w:tcPr>
            <w:tcW w:w="8698" w:type="dxa"/>
          </w:tcPr>
          <w:p w14:paraId="097A4CA6" w14:textId="77A7278F" w:rsidR="00BA65F9" w:rsidRPr="00D80E2C" w:rsidRDefault="00BA65F9" w:rsidP="003974D5">
            <w:pPr>
              <w:ind w:firstLine="0"/>
              <w:jc w:val="both"/>
              <w:rPr>
                <w:sz w:val="24"/>
                <w:szCs w:val="24"/>
              </w:rPr>
            </w:pPr>
            <w:r w:rsidRPr="00D80E2C">
              <w:rPr>
                <w:sz w:val="24"/>
                <w:szCs w:val="24"/>
              </w:rPr>
              <w:t>- Cùng với sự phát triển thương mại, đầu tư và tài chính theo chiều hướng “xóa nhòa biên giới quốc gia” là sự bùng nổ khoa học kỹ thuật, phương thức vận chuyển và thông tin xuyên biên giới. Chính những yếu tố này vô tình trở thành đồng minh của chủ nghĩa khủng bố quốc tế, tạo điều kiện cho những hoạt động khủng bố diễn ra thuận lợi hơn bao giờ hết.</w:t>
            </w:r>
          </w:p>
        </w:tc>
        <w:tc>
          <w:tcPr>
            <w:tcW w:w="992" w:type="dxa"/>
          </w:tcPr>
          <w:p w14:paraId="33DB2C2F" w14:textId="0862CE88" w:rsidR="00BA65F9" w:rsidRPr="00D80E2C" w:rsidRDefault="00BA65F9" w:rsidP="00BA65F9">
            <w:pPr>
              <w:jc w:val="both"/>
              <w:rPr>
                <w:sz w:val="24"/>
                <w:szCs w:val="24"/>
              </w:rPr>
            </w:pPr>
            <w:r w:rsidRPr="00D80E2C">
              <w:rPr>
                <w:sz w:val="24"/>
                <w:szCs w:val="24"/>
                <w:lang w:val="vi-VN"/>
              </w:rPr>
              <w:t>0.25</w:t>
            </w:r>
          </w:p>
        </w:tc>
      </w:tr>
      <w:tr w:rsidR="00D80E2C" w:rsidRPr="00D80E2C" w14:paraId="7367EF8A" w14:textId="77777777" w:rsidTr="00BB5BCD">
        <w:tc>
          <w:tcPr>
            <w:tcW w:w="971" w:type="dxa"/>
            <w:vMerge/>
          </w:tcPr>
          <w:p w14:paraId="4037DE27" w14:textId="77777777" w:rsidR="00BA65F9" w:rsidRPr="00D80E2C" w:rsidRDefault="00BA65F9" w:rsidP="00BA65F9">
            <w:pPr>
              <w:jc w:val="both"/>
              <w:rPr>
                <w:sz w:val="24"/>
                <w:szCs w:val="24"/>
              </w:rPr>
            </w:pPr>
          </w:p>
        </w:tc>
        <w:tc>
          <w:tcPr>
            <w:tcW w:w="8698" w:type="dxa"/>
          </w:tcPr>
          <w:p w14:paraId="3A5260D9" w14:textId="3CF4E472" w:rsidR="00BA65F9" w:rsidRPr="00D80E2C" w:rsidRDefault="00BA65F9" w:rsidP="003974D5">
            <w:pPr>
              <w:ind w:firstLine="0"/>
              <w:jc w:val="both"/>
              <w:rPr>
                <w:sz w:val="24"/>
                <w:szCs w:val="24"/>
              </w:rPr>
            </w:pPr>
            <w:r w:rsidRPr="00D80E2C">
              <w:rPr>
                <w:sz w:val="24"/>
                <w:szCs w:val="24"/>
              </w:rPr>
              <w:t>-  Toàn cầu hóa dễ làm xóa mờ bản sắc văn hóa dân tộc, tôn giáo… và một số kẻ lợi dụng điều này để kích động tâm lý, tuyên truyền trong dân chúng, tạo nên những hành động phản kháng chính quyền.</w:t>
            </w:r>
          </w:p>
        </w:tc>
        <w:tc>
          <w:tcPr>
            <w:tcW w:w="992" w:type="dxa"/>
          </w:tcPr>
          <w:p w14:paraId="055A4724" w14:textId="5199EE54" w:rsidR="00BA65F9" w:rsidRPr="00D80E2C" w:rsidRDefault="00BA65F9" w:rsidP="00BA65F9">
            <w:pPr>
              <w:jc w:val="both"/>
              <w:rPr>
                <w:sz w:val="24"/>
                <w:szCs w:val="24"/>
              </w:rPr>
            </w:pPr>
            <w:r w:rsidRPr="00D80E2C">
              <w:rPr>
                <w:sz w:val="24"/>
                <w:szCs w:val="24"/>
                <w:lang w:val="vi-VN"/>
              </w:rPr>
              <w:t>0.25</w:t>
            </w:r>
          </w:p>
        </w:tc>
      </w:tr>
      <w:tr w:rsidR="00D80E2C" w:rsidRPr="00D80E2C" w14:paraId="2E898652" w14:textId="77777777" w:rsidTr="00BB5BCD">
        <w:tc>
          <w:tcPr>
            <w:tcW w:w="971" w:type="dxa"/>
            <w:vMerge/>
          </w:tcPr>
          <w:p w14:paraId="755D7B90" w14:textId="77777777" w:rsidR="00BA65F9" w:rsidRPr="00D80E2C" w:rsidRDefault="00BA65F9" w:rsidP="00BA65F9">
            <w:pPr>
              <w:jc w:val="both"/>
              <w:rPr>
                <w:sz w:val="24"/>
                <w:szCs w:val="24"/>
              </w:rPr>
            </w:pPr>
          </w:p>
        </w:tc>
        <w:tc>
          <w:tcPr>
            <w:tcW w:w="8698" w:type="dxa"/>
          </w:tcPr>
          <w:p w14:paraId="1E5A3C06" w14:textId="52E8548B" w:rsidR="00BA65F9" w:rsidRPr="00D80E2C" w:rsidRDefault="00AE573D" w:rsidP="00BA65F9">
            <w:pPr>
              <w:ind w:firstLine="0"/>
              <w:jc w:val="both"/>
              <w:rPr>
                <w:sz w:val="24"/>
                <w:szCs w:val="24"/>
                <w:lang w:val="vi-VN"/>
              </w:rPr>
            </w:pPr>
            <w:r w:rsidRPr="00D80E2C">
              <w:rPr>
                <w:b/>
                <w:sz w:val="24"/>
                <w:szCs w:val="24"/>
                <w:lang w:val="vi-VN"/>
              </w:rPr>
              <w:t xml:space="preserve">c. </w:t>
            </w:r>
            <w:r w:rsidR="00BA65F9" w:rsidRPr="00D80E2C">
              <w:rPr>
                <w:b/>
                <w:sz w:val="24"/>
                <w:szCs w:val="24"/>
                <w:lang w:val="vi-VN"/>
              </w:rPr>
              <w:t>Liên hệ với trách nhiệm bản thân em khi xảy ra khủng bố ở địa phương mình.</w:t>
            </w:r>
          </w:p>
        </w:tc>
        <w:tc>
          <w:tcPr>
            <w:tcW w:w="992" w:type="dxa"/>
          </w:tcPr>
          <w:p w14:paraId="06BD7DA3" w14:textId="427488F2" w:rsidR="00BA65F9" w:rsidRPr="00D80E2C" w:rsidRDefault="00BA65F9" w:rsidP="003C4312">
            <w:pPr>
              <w:ind w:firstLine="0"/>
              <w:jc w:val="center"/>
              <w:rPr>
                <w:b/>
                <w:bCs/>
                <w:sz w:val="24"/>
                <w:szCs w:val="24"/>
              </w:rPr>
            </w:pPr>
            <w:r w:rsidRPr="00D80E2C">
              <w:rPr>
                <w:b/>
                <w:bCs/>
                <w:sz w:val="24"/>
                <w:szCs w:val="24"/>
                <w:lang w:val="vi-VN"/>
              </w:rPr>
              <w:t>0.</w:t>
            </w:r>
            <w:r w:rsidR="003C4312" w:rsidRPr="00D80E2C">
              <w:rPr>
                <w:b/>
                <w:bCs/>
                <w:sz w:val="24"/>
                <w:szCs w:val="24"/>
                <w:lang w:val="vi-VN"/>
              </w:rPr>
              <w:t>7</w:t>
            </w:r>
            <w:r w:rsidRPr="00D80E2C">
              <w:rPr>
                <w:b/>
                <w:bCs/>
                <w:sz w:val="24"/>
                <w:szCs w:val="24"/>
                <w:lang w:val="vi-VN"/>
              </w:rPr>
              <w:t>5</w:t>
            </w:r>
          </w:p>
        </w:tc>
      </w:tr>
      <w:tr w:rsidR="00D80E2C" w:rsidRPr="00D80E2C" w14:paraId="1C779242" w14:textId="77777777" w:rsidTr="00BB5BCD">
        <w:tc>
          <w:tcPr>
            <w:tcW w:w="971" w:type="dxa"/>
            <w:vMerge/>
          </w:tcPr>
          <w:p w14:paraId="715E1398" w14:textId="77777777" w:rsidR="0058014C" w:rsidRPr="00D80E2C" w:rsidRDefault="0058014C" w:rsidP="00BA65F9">
            <w:pPr>
              <w:jc w:val="both"/>
              <w:rPr>
                <w:sz w:val="24"/>
                <w:szCs w:val="24"/>
              </w:rPr>
            </w:pPr>
          </w:p>
        </w:tc>
        <w:tc>
          <w:tcPr>
            <w:tcW w:w="8698" w:type="dxa"/>
          </w:tcPr>
          <w:p w14:paraId="4122A714" w14:textId="486EE352" w:rsidR="0058014C" w:rsidRPr="00D80E2C" w:rsidRDefault="0058014C" w:rsidP="003974D5">
            <w:pPr>
              <w:ind w:firstLine="0"/>
              <w:jc w:val="both"/>
              <w:rPr>
                <w:sz w:val="24"/>
                <w:szCs w:val="24"/>
              </w:rPr>
            </w:pPr>
            <w:r w:rsidRPr="00D80E2C">
              <w:rPr>
                <w:sz w:val="24"/>
                <w:szCs w:val="24"/>
              </w:rPr>
              <w:t>+ Cần lên án mạnh mẽ những hành động khủng bố dã man, hết sức nguy hiểm, hậu quả gây ra đặc biệt nghiêm trọng, gây mất an ninh, trật tự ở các địa phương.</w:t>
            </w:r>
          </w:p>
        </w:tc>
        <w:tc>
          <w:tcPr>
            <w:tcW w:w="992" w:type="dxa"/>
            <w:vMerge w:val="restart"/>
          </w:tcPr>
          <w:p w14:paraId="697083A7" w14:textId="035BD94B" w:rsidR="0058014C" w:rsidRPr="00D80E2C" w:rsidRDefault="0058014C" w:rsidP="00BA65F9">
            <w:pPr>
              <w:jc w:val="both"/>
              <w:rPr>
                <w:sz w:val="24"/>
                <w:szCs w:val="24"/>
              </w:rPr>
            </w:pPr>
            <w:r w:rsidRPr="00D80E2C">
              <w:rPr>
                <w:sz w:val="24"/>
                <w:szCs w:val="24"/>
                <w:lang w:val="vi-VN"/>
              </w:rPr>
              <w:t>0.25</w:t>
            </w:r>
          </w:p>
        </w:tc>
      </w:tr>
      <w:tr w:rsidR="00D80E2C" w:rsidRPr="00D80E2C" w14:paraId="0E7E8491" w14:textId="77777777" w:rsidTr="00BB5BCD">
        <w:tc>
          <w:tcPr>
            <w:tcW w:w="971" w:type="dxa"/>
            <w:vMerge/>
          </w:tcPr>
          <w:p w14:paraId="3232B9BB" w14:textId="77777777" w:rsidR="0058014C" w:rsidRPr="00D80E2C" w:rsidRDefault="0058014C" w:rsidP="00BA65F9">
            <w:pPr>
              <w:jc w:val="both"/>
              <w:rPr>
                <w:sz w:val="24"/>
                <w:szCs w:val="24"/>
              </w:rPr>
            </w:pPr>
          </w:p>
        </w:tc>
        <w:tc>
          <w:tcPr>
            <w:tcW w:w="8698" w:type="dxa"/>
          </w:tcPr>
          <w:p w14:paraId="5F0C06E9" w14:textId="79347827" w:rsidR="0058014C" w:rsidRPr="00D80E2C" w:rsidRDefault="0058014C" w:rsidP="003974D5">
            <w:pPr>
              <w:ind w:firstLine="0"/>
              <w:jc w:val="both"/>
              <w:rPr>
                <w:sz w:val="24"/>
                <w:szCs w:val="24"/>
              </w:rPr>
            </w:pPr>
            <w:r w:rsidRPr="00D80E2C">
              <w:rPr>
                <w:sz w:val="24"/>
                <w:szCs w:val="24"/>
              </w:rPr>
              <w:t>+ Hỗ trợ, giúp đỡ, cung cấp thông tin chính xác giúp các lực lượng chức năng truy quét, vây bắt các đối tượng gây án đang lẩn trốn để xử lý nghiêm minh theo pháp luật.</w:t>
            </w:r>
          </w:p>
        </w:tc>
        <w:tc>
          <w:tcPr>
            <w:tcW w:w="992" w:type="dxa"/>
            <w:vMerge/>
          </w:tcPr>
          <w:p w14:paraId="6B71F986" w14:textId="67EEDF49" w:rsidR="0058014C" w:rsidRPr="00D80E2C" w:rsidRDefault="0058014C" w:rsidP="00BA65F9">
            <w:pPr>
              <w:jc w:val="both"/>
              <w:rPr>
                <w:sz w:val="24"/>
                <w:szCs w:val="24"/>
              </w:rPr>
            </w:pPr>
          </w:p>
        </w:tc>
      </w:tr>
      <w:tr w:rsidR="00D80E2C" w:rsidRPr="00D80E2C" w14:paraId="65C11301" w14:textId="77777777" w:rsidTr="00BB5BCD">
        <w:tc>
          <w:tcPr>
            <w:tcW w:w="971" w:type="dxa"/>
            <w:vMerge/>
          </w:tcPr>
          <w:p w14:paraId="26B05DF5" w14:textId="77777777" w:rsidR="00BA65F9" w:rsidRPr="00D80E2C" w:rsidRDefault="00BA65F9" w:rsidP="00BA65F9">
            <w:pPr>
              <w:jc w:val="both"/>
              <w:rPr>
                <w:sz w:val="24"/>
                <w:szCs w:val="24"/>
              </w:rPr>
            </w:pPr>
          </w:p>
        </w:tc>
        <w:tc>
          <w:tcPr>
            <w:tcW w:w="8698" w:type="dxa"/>
          </w:tcPr>
          <w:p w14:paraId="57114B15" w14:textId="32990892" w:rsidR="00BA65F9" w:rsidRPr="00D80E2C" w:rsidRDefault="00BA65F9" w:rsidP="003974D5">
            <w:pPr>
              <w:ind w:firstLine="0"/>
              <w:jc w:val="both"/>
              <w:rPr>
                <w:sz w:val="24"/>
                <w:szCs w:val="24"/>
              </w:rPr>
            </w:pPr>
            <w:r w:rsidRPr="00D80E2C">
              <w:rPr>
                <w:sz w:val="24"/>
                <w:szCs w:val="24"/>
              </w:rPr>
              <w:t>+ Hết sức cảnh giác trước các luận điệu xuyên tạc, thù địch và chủ động bảo đảm an toàn trong thời gian các lực lượng chức năng tiếp tục truy bắt các đối tượng lẩn trốn.</w:t>
            </w:r>
          </w:p>
        </w:tc>
        <w:tc>
          <w:tcPr>
            <w:tcW w:w="992" w:type="dxa"/>
          </w:tcPr>
          <w:p w14:paraId="415BD063" w14:textId="77777777" w:rsidR="0058014C" w:rsidRPr="00D80E2C" w:rsidRDefault="0058014C" w:rsidP="00BA65F9">
            <w:pPr>
              <w:jc w:val="both"/>
              <w:rPr>
                <w:sz w:val="24"/>
                <w:szCs w:val="24"/>
                <w:lang w:val="vi-VN"/>
              </w:rPr>
            </w:pPr>
          </w:p>
          <w:p w14:paraId="4D7A3E9E" w14:textId="61241C3A" w:rsidR="00BA65F9" w:rsidRPr="00D80E2C" w:rsidRDefault="00BA65F9" w:rsidP="00BA65F9">
            <w:pPr>
              <w:jc w:val="both"/>
              <w:rPr>
                <w:sz w:val="24"/>
                <w:szCs w:val="24"/>
              </w:rPr>
            </w:pPr>
            <w:r w:rsidRPr="00D80E2C">
              <w:rPr>
                <w:sz w:val="24"/>
                <w:szCs w:val="24"/>
                <w:lang w:val="vi-VN"/>
              </w:rPr>
              <w:t>0.25</w:t>
            </w:r>
          </w:p>
        </w:tc>
      </w:tr>
      <w:tr w:rsidR="00D80E2C" w:rsidRPr="00D80E2C" w14:paraId="5BC46FFC" w14:textId="77777777" w:rsidTr="00BB5BCD">
        <w:tc>
          <w:tcPr>
            <w:tcW w:w="971" w:type="dxa"/>
            <w:vMerge/>
          </w:tcPr>
          <w:p w14:paraId="3B0304E0" w14:textId="77777777" w:rsidR="0058014C" w:rsidRPr="00D80E2C" w:rsidRDefault="0058014C" w:rsidP="00BA65F9">
            <w:pPr>
              <w:jc w:val="both"/>
              <w:rPr>
                <w:sz w:val="24"/>
                <w:szCs w:val="24"/>
              </w:rPr>
            </w:pPr>
          </w:p>
        </w:tc>
        <w:tc>
          <w:tcPr>
            <w:tcW w:w="8698" w:type="dxa"/>
          </w:tcPr>
          <w:p w14:paraId="7DDED459" w14:textId="19A65877" w:rsidR="0058014C" w:rsidRPr="00D80E2C" w:rsidRDefault="0058014C" w:rsidP="003974D5">
            <w:pPr>
              <w:ind w:firstLine="0"/>
              <w:jc w:val="both"/>
              <w:rPr>
                <w:sz w:val="24"/>
                <w:szCs w:val="24"/>
              </w:rPr>
            </w:pPr>
            <w:r w:rsidRPr="00D80E2C">
              <w:rPr>
                <w:sz w:val="24"/>
                <w:szCs w:val="24"/>
              </w:rPr>
              <w:t>+ Không chia sẻ, không đăng tải các thông tin sai sự thật, chưa được kiểm chứng lên mạng xã hội gây hoang mang dư luận, ảnh hưởng tình hình an ninh, trật tự.</w:t>
            </w:r>
          </w:p>
        </w:tc>
        <w:tc>
          <w:tcPr>
            <w:tcW w:w="992" w:type="dxa"/>
            <w:vMerge w:val="restart"/>
          </w:tcPr>
          <w:p w14:paraId="0F703314" w14:textId="77777777" w:rsidR="0058014C" w:rsidRPr="00D80E2C" w:rsidRDefault="0058014C" w:rsidP="00BA65F9">
            <w:pPr>
              <w:jc w:val="both"/>
              <w:rPr>
                <w:sz w:val="24"/>
                <w:szCs w:val="24"/>
                <w:lang w:val="vi-VN"/>
              </w:rPr>
            </w:pPr>
          </w:p>
          <w:p w14:paraId="68854567" w14:textId="7A562E58" w:rsidR="0058014C" w:rsidRPr="00D80E2C" w:rsidRDefault="0058014C" w:rsidP="0058014C">
            <w:pPr>
              <w:ind w:firstLine="0"/>
              <w:jc w:val="right"/>
              <w:rPr>
                <w:sz w:val="24"/>
                <w:szCs w:val="24"/>
              </w:rPr>
            </w:pPr>
            <w:r w:rsidRPr="00D80E2C">
              <w:rPr>
                <w:sz w:val="24"/>
                <w:szCs w:val="24"/>
                <w:lang w:val="vi-VN"/>
              </w:rPr>
              <w:lastRenderedPageBreak/>
              <w:t xml:space="preserve"> 0.25</w:t>
            </w:r>
          </w:p>
        </w:tc>
      </w:tr>
      <w:tr w:rsidR="00D80E2C" w:rsidRPr="00D80E2C" w14:paraId="64B69422" w14:textId="77777777" w:rsidTr="00BB5BCD">
        <w:trPr>
          <w:trHeight w:val="1276"/>
        </w:trPr>
        <w:tc>
          <w:tcPr>
            <w:tcW w:w="971" w:type="dxa"/>
            <w:vMerge/>
          </w:tcPr>
          <w:p w14:paraId="529EB4E1" w14:textId="77777777" w:rsidR="0058014C" w:rsidRPr="00D80E2C" w:rsidRDefault="0058014C" w:rsidP="00BA65F9">
            <w:pPr>
              <w:jc w:val="both"/>
              <w:rPr>
                <w:sz w:val="24"/>
                <w:szCs w:val="24"/>
              </w:rPr>
            </w:pPr>
          </w:p>
        </w:tc>
        <w:tc>
          <w:tcPr>
            <w:tcW w:w="8698" w:type="dxa"/>
          </w:tcPr>
          <w:p w14:paraId="2D8DEEAF" w14:textId="2ACB291D" w:rsidR="0058014C" w:rsidRPr="00D80E2C" w:rsidRDefault="0058014C" w:rsidP="003974D5">
            <w:pPr>
              <w:ind w:firstLine="0"/>
              <w:jc w:val="both"/>
              <w:rPr>
                <w:sz w:val="24"/>
                <w:szCs w:val="24"/>
              </w:rPr>
            </w:pPr>
            <w:r w:rsidRPr="00D80E2C">
              <w:rPr>
                <w:sz w:val="24"/>
                <w:szCs w:val="24"/>
              </w:rPr>
              <w:t>+ Nâng cao hiểu biết của bản thân về Hiến pháp, pháp luật nói chung, về chủ nghĩa khủng bố nói riêng để tuyên truyền đúng đắn chủ trương, chính sách của Đảng và Nhà nước, góp phần bảo vệ an ninh trật tự nơi mình sinh sống.</w:t>
            </w:r>
          </w:p>
        </w:tc>
        <w:tc>
          <w:tcPr>
            <w:tcW w:w="992" w:type="dxa"/>
            <w:vMerge/>
          </w:tcPr>
          <w:p w14:paraId="390A8C56" w14:textId="45DEFE6A" w:rsidR="0058014C" w:rsidRPr="00D80E2C" w:rsidRDefault="0058014C" w:rsidP="00BA65F9">
            <w:pPr>
              <w:jc w:val="both"/>
              <w:rPr>
                <w:sz w:val="24"/>
                <w:szCs w:val="24"/>
              </w:rPr>
            </w:pPr>
          </w:p>
        </w:tc>
      </w:tr>
    </w:tbl>
    <w:p w14:paraId="72127623" w14:textId="77777777" w:rsidR="00E6015D" w:rsidRPr="00D80E2C" w:rsidRDefault="00E6015D" w:rsidP="00200236">
      <w:pPr>
        <w:rPr>
          <w:rFonts w:ascii="Times New Roman" w:hAnsi="Times New Roman" w:cs="Times New Roman"/>
          <w:b/>
          <w:bCs/>
          <w:sz w:val="24"/>
          <w:szCs w:val="24"/>
          <w:lang w:val="vi-VN"/>
        </w:rPr>
      </w:pPr>
    </w:p>
    <w:p w14:paraId="111956AB" w14:textId="62801AB9" w:rsidR="0053513C" w:rsidRDefault="000A34D5" w:rsidP="000A34D5">
      <w:pPr>
        <w:jc w:val="center"/>
        <w:rPr>
          <w:rFonts w:ascii="Times New Roman" w:hAnsi="Times New Roman" w:cs="Times New Roman"/>
          <w:b/>
          <w:bCs/>
          <w:sz w:val="24"/>
          <w:szCs w:val="24"/>
          <w:lang w:val="vi-VN"/>
        </w:rPr>
      </w:pPr>
      <w:r w:rsidRPr="00D80E2C">
        <w:rPr>
          <w:rFonts w:ascii="Times New Roman" w:hAnsi="Times New Roman" w:cs="Times New Roman"/>
          <w:b/>
          <w:bCs/>
          <w:sz w:val="24"/>
          <w:szCs w:val="24"/>
          <w:lang w:val="vi-VN"/>
        </w:rPr>
        <w:t>----------- HẾT-----------</w:t>
      </w:r>
    </w:p>
    <w:p w14:paraId="678E2843" w14:textId="549D9096" w:rsidR="001A053B" w:rsidRDefault="001A053B" w:rsidP="000A34D5">
      <w:pPr>
        <w:jc w:val="center"/>
        <w:rPr>
          <w:rFonts w:ascii="Times New Roman" w:hAnsi="Times New Roman" w:cs="Times New Roman"/>
          <w:b/>
          <w:bCs/>
          <w:sz w:val="24"/>
          <w:szCs w:val="24"/>
        </w:rPr>
      </w:pPr>
      <w:r>
        <w:rPr>
          <w:rFonts w:ascii="Times New Roman" w:hAnsi="Times New Roman" w:cs="Times New Roman"/>
          <w:b/>
          <w:bCs/>
          <w:sz w:val="24"/>
          <w:szCs w:val="24"/>
        </w:rPr>
        <w:t>GV ra đề: Trần Đình Huy</w:t>
      </w:r>
      <w:r w:rsidR="00942518">
        <w:rPr>
          <w:rFonts w:ascii="Times New Roman" w:hAnsi="Times New Roman" w:cs="Times New Roman"/>
          <w:b/>
          <w:bCs/>
          <w:sz w:val="24"/>
          <w:szCs w:val="24"/>
        </w:rPr>
        <w:t>.</w:t>
      </w:r>
      <w:r>
        <w:rPr>
          <w:rFonts w:ascii="Times New Roman" w:hAnsi="Times New Roman" w:cs="Times New Roman"/>
          <w:b/>
          <w:bCs/>
          <w:sz w:val="24"/>
          <w:szCs w:val="24"/>
        </w:rPr>
        <w:t xml:space="preserve"> SĐT 0948268438</w:t>
      </w:r>
    </w:p>
    <w:p w14:paraId="24401693" w14:textId="77777777" w:rsidR="001A053B" w:rsidRPr="001A053B" w:rsidRDefault="001A053B" w:rsidP="000A34D5">
      <w:pPr>
        <w:jc w:val="center"/>
        <w:rPr>
          <w:rFonts w:ascii="Times New Roman" w:hAnsi="Times New Roman" w:cs="Times New Roman"/>
          <w:b/>
          <w:bCs/>
          <w:sz w:val="24"/>
          <w:szCs w:val="24"/>
        </w:rPr>
      </w:pPr>
    </w:p>
    <w:p w14:paraId="7596174D" w14:textId="1A08D54B" w:rsidR="0053513C" w:rsidRPr="00D80E2C" w:rsidRDefault="0053513C" w:rsidP="00200236">
      <w:pPr>
        <w:rPr>
          <w:rFonts w:ascii="Times New Roman" w:hAnsi="Times New Roman" w:cs="Times New Roman"/>
          <w:b/>
          <w:bCs/>
          <w:sz w:val="24"/>
          <w:szCs w:val="24"/>
        </w:rPr>
      </w:pPr>
    </w:p>
    <w:p w14:paraId="5FEB5C83" w14:textId="6348E541" w:rsidR="0053513C" w:rsidRPr="00D80E2C" w:rsidRDefault="0053513C" w:rsidP="00200236">
      <w:pPr>
        <w:rPr>
          <w:rFonts w:ascii="Times New Roman" w:hAnsi="Times New Roman" w:cs="Times New Roman"/>
          <w:b/>
          <w:bCs/>
          <w:sz w:val="24"/>
          <w:szCs w:val="24"/>
        </w:rPr>
      </w:pPr>
    </w:p>
    <w:p w14:paraId="7E8FDC61" w14:textId="77777777" w:rsidR="0053513C" w:rsidRPr="00D80E2C" w:rsidRDefault="0053513C" w:rsidP="00200236">
      <w:pPr>
        <w:rPr>
          <w:rFonts w:ascii="Times New Roman" w:hAnsi="Times New Roman" w:cs="Times New Roman"/>
          <w:b/>
          <w:bCs/>
          <w:sz w:val="24"/>
          <w:szCs w:val="24"/>
        </w:rPr>
      </w:pPr>
    </w:p>
    <w:p w14:paraId="5937670A" w14:textId="77777777" w:rsidR="00200236" w:rsidRPr="00D80E2C" w:rsidRDefault="00200236" w:rsidP="00200236">
      <w:pPr>
        <w:rPr>
          <w:rFonts w:ascii="Times New Roman" w:hAnsi="Times New Roman" w:cs="Times New Roman"/>
          <w:b/>
          <w:bCs/>
          <w:sz w:val="24"/>
          <w:szCs w:val="24"/>
        </w:rPr>
      </w:pPr>
    </w:p>
    <w:p w14:paraId="3DEF9CE3" w14:textId="2C62868F" w:rsidR="00200236" w:rsidRPr="00D80E2C" w:rsidRDefault="00200236" w:rsidP="00200236">
      <w:pPr>
        <w:rPr>
          <w:rFonts w:ascii="Times New Roman" w:hAnsi="Times New Roman" w:cs="Times New Roman"/>
          <w:b/>
          <w:bCs/>
          <w:sz w:val="24"/>
          <w:szCs w:val="24"/>
        </w:rPr>
      </w:pPr>
    </w:p>
    <w:p w14:paraId="5AD0EA79" w14:textId="1BC00B96" w:rsidR="00200236" w:rsidRPr="00D80E2C" w:rsidRDefault="00200236" w:rsidP="00200236">
      <w:pPr>
        <w:rPr>
          <w:rFonts w:ascii="Times New Roman" w:hAnsi="Times New Roman" w:cs="Times New Roman"/>
          <w:b/>
          <w:bCs/>
          <w:sz w:val="24"/>
          <w:szCs w:val="24"/>
        </w:rPr>
      </w:pPr>
    </w:p>
    <w:p w14:paraId="318934FD" w14:textId="77777777" w:rsidR="00200236" w:rsidRPr="00D80E2C" w:rsidRDefault="00200236" w:rsidP="00200236">
      <w:pPr>
        <w:rPr>
          <w:rFonts w:ascii="Times New Roman" w:hAnsi="Times New Roman" w:cs="Times New Roman"/>
          <w:b/>
          <w:bCs/>
          <w:sz w:val="24"/>
          <w:szCs w:val="24"/>
        </w:rPr>
      </w:pPr>
    </w:p>
    <w:p w14:paraId="59679525" w14:textId="71297316" w:rsidR="007A272C" w:rsidRPr="00D80E2C" w:rsidRDefault="007A272C">
      <w:pPr>
        <w:rPr>
          <w:rFonts w:ascii="Times New Roman" w:hAnsi="Times New Roman" w:cs="Times New Roman"/>
        </w:rPr>
      </w:pPr>
    </w:p>
    <w:p w14:paraId="5E30F885" w14:textId="17BAE4F4" w:rsidR="007A272C" w:rsidRPr="00D80E2C" w:rsidRDefault="007A272C">
      <w:pPr>
        <w:rPr>
          <w:rFonts w:ascii="Times New Roman" w:hAnsi="Times New Roman" w:cs="Times New Roman"/>
        </w:rPr>
      </w:pPr>
    </w:p>
    <w:p w14:paraId="77EE27EC" w14:textId="067E8D49" w:rsidR="007A272C" w:rsidRPr="00D80E2C" w:rsidRDefault="007A272C">
      <w:pPr>
        <w:rPr>
          <w:rFonts w:ascii="Times New Roman" w:hAnsi="Times New Roman" w:cs="Times New Roman"/>
        </w:rPr>
      </w:pPr>
    </w:p>
    <w:p w14:paraId="3FFEE96F" w14:textId="314E1ED7" w:rsidR="007A272C" w:rsidRPr="00D80E2C" w:rsidRDefault="007A272C">
      <w:pPr>
        <w:rPr>
          <w:rFonts w:ascii="Times New Roman" w:hAnsi="Times New Roman" w:cs="Times New Roman"/>
        </w:rPr>
      </w:pPr>
    </w:p>
    <w:p w14:paraId="1D01FDF1" w14:textId="7077C63D" w:rsidR="007A272C" w:rsidRPr="00D80E2C" w:rsidRDefault="007A272C">
      <w:pPr>
        <w:rPr>
          <w:rFonts w:ascii="Times New Roman" w:hAnsi="Times New Roman" w:cs="Times New Roman"/>
        </w:rPr>
      </w:pPr>
    </w:p>
    <w:p w14:paraId="3DFCFB23" w14:textId="2D3B33A0" w:rsidR="007A272C" w:rsidRPr="00D80E2C" w:rsidRDefault="007A272C">
      <w:pPr>
        <w:rPr>
          <w:rFonts w:ascii="Times New Roman" w:hAnsi="Times New Roman" w:cs="Times New Roman"/>
        </w:rPr>
      </w:pPr>
    </w:p>
    <w:p w14:paraId="533846A8" w14:textId="30FB8A73" w:rsidR="007A272C" w:rsidRPr="00D80E2C" w:rsidRDefault="007A272C">
      <w:pPr>
        <w:rPr>
          <w:rFonts w:ascii="Times New Roman" w:hAnsi="Times New Roman" w:cs="Times New Roman"/>
        </w:rPr>
      </w:pPr>
    </w:p>
    <w:p w14:paraId="3CFB3B70" w14:textId="0D24137A" w:rsidR="007A272C" w:rsidRPr="00D80E2C" w:rsidRDefault="007A272C">
      <w:pPr>
        <w:rPr>
          <w:rFonts w:ascii="Times New Roman" w:hAnsi="Times New Roman" w:cs="Times New Roman"/>
        </w:rPr>
      </w:pPr>
    </w:p>
    <w:p w14:paraId="3C0BF65A" w14:textId="77777777" w:rsidR="007A272C" w:rsidRPr="00D80E2C" w:rsidRDefault="007A272C">
      <w:pPr>
        <w:rPr>
          <w:rFonts w:ascii="Times New Roman" w:hAnsi="Times New Roman" w:cs="Times New Roman"/>
        </w:rPr>
      </w:pPr>
    </w:p>
    <w:sectPr w:rsidR="007A272C" w:rsidRPr="00D80E2C" w:rsidSect="007A272C">
      <w:pgSz w:w="12240" w:h="15840"/>
      <w:pgMar w:top="568" w:right="616"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72C"/>
    <w:rsid w:val="000A34D5"/>
    <w:rsid w:val="000C2E0B"/>
    <w:rsid w:val="000C4B0C"/>
    <w:rsid w:val="00134C16"/>
    <w:rsid w:val="001A053B"/>
    <w:rsid w:val="00200236"/>
    <w:rsid w:val="002053F5"/>
    <w:rsid w:val="002216BE"/>
    <w:rsid w:val="00257D5B"/>
    <w:rsid w:val="002C6846"/>
    <w:rsid w:val="00317D7F"/>
    <w:rsid w:val="00396647"/>
    <w:rsid w:val="003974D5"/>
    <w:rsid w:val="003C4312"/>
    <w:rsid w:val="003F4C94"/>
    <w:rsid w:val="003F6112"/>
    <w:rsid w:val="00400D6F"/>
    <w:rsid w:val="004C09F8"/>
    <w:rsid w:val="004C3ED7"/>
    <w:rsid w:val="004D5D4C"/>
    <w:rsid w:val="0053513C"/>
    <w:rsid w:val="0058014C"/>
    <w:rsid w:val="0059009F"/>
    <w:rsid w:val="005C049D"/>
    <w:rsid w:val="0065201C"/>
    <w:rsid w:val="006D1F84"/>
    <w:rsid w:val="00732A31"/>
    <w:rsid w:val="00777398"/>
    <w:rsid w:val="007900FA"/>
    <w:rsid w:val="007A25CA"/>
    <w:rsid w:val="007A260A"/>
    <w:rsid w:val="007A272C"/>
    <w:rsid w:val="00942518"/>
    <w:rsid w:val="009D62E8"/>
    <w:rsid w:val="00A60B44"/>
    <w:rsid w:val="00A74AF3"/>
    <w:rsid w:val="00AD4B8D"/>
    <w:rsid w:val="00AE573D"/>
    <w:rsid w:val="00B222FC"/>
    <w:rsid w:val="00BA20F9"/>
    <w:rsid w:val="00BA65F9"/>
    <w:rsid w:val="00BB5BCD"/>
    <w:rsid w:val="00C2279D"/>
    <w:rsid w:val="00C4543E"/>
    <w:rsid w:val="00CB5F04"/>
    <w:rsid w:val="00D80C25"/>
    <w:rsid w:val="00D80E2C"/>
    <w:rsid w:val="00E061EC"/>
    <w:rsid w:val="00E30334"/>
    <w:rsid w:val="00E37A81"/>
    <w:rsid w:val="00E6015D"/>
    <w:rsid w:val="00E83ED5"/>
    <w:rsid w:val="00EB4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57574"/>
  <w15:chartTrackingRefBased/>
  <w15:docId w15:val="{462CAF1D-A543-4BC1-A055-2BA8E0384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E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next w:val="TableGrid"/>
    <w:rsid w:val="00C454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454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6015D"/>
    <w:pPr>
      <w:spacing w:before="60" w:after="0" w:line="312" w:lineRule="auto"/>
      <w:ind w:firstLine="72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6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3554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Huyền</dc:creator>
  <cp:keywords/>
  <dc:description/>
  <cp:lastModifiedBy>Thanh Huyền</cp:lastModifiedBy>
  <cp:revision>58</cp:revision>
  <dcterms:created xsi:type="dcterms:W3CDTF">2023-06-24T07:53:00Z</dcterms:created>
  <dcterms:modified xsi:type="dcterms:W3CDTF">2023-06-25T15:14:00Z</dcterms:modified>
</cp:coreProperties>
</file>